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45" w:rsidRDefault="005B6C45" w:rsidP="009D54DD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2018 году было проведено анкетировании среди подведомственных учреждений культуры </w:t>
      </w:r>
      <w:r w:rsidR="00BA4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Самарской области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выявлен</w:t>
      </w:r>
      <w:r w:rsidR="004168BA">
        <w:rPr>
          <w:rFonts w:ascii="Times New Roman" w:eastAsia="Times New Roman" w:hAnsi="Times New Roman" w:cs="Times New Roman"/>
          <w:sz w:val="28"/>
          <w:szCs w:val="28"/>
          <w:lang w:eastAsia="ar-SA"/>
        </w:rPr>
        <w:t>ия актуальности в годовой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2019 год. Согласно проведенному исследованию, респондентами которо</w:t>
      </w:r>
      <w:r w:rsidR="004168BA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стали 37 учреждений культуры, актуальность в подписке на годовой пакет методических материалов не изменилась, она также востребована и используется в работе. Количественные показатели, выявленные во время анкетирования, выглядят следующим образом</w:t>
      </w:r>
      <w:r w:rsidR="002E74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(вопрос анкеты и процентное соотношение ответов):</w:t>
      </w:r>
      <w:r w:rsidR="00416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962BF" w:rsidRDefault="00F962BF" w:rsidP="009D54DD">
      <w:pPr>
        <w:pStyle w:val="a3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42E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14E6A37" wp14:editId="084D68E5">
                <wp:simplePos x="0" y="0"/>
                <wp:positionH relativeFrom="margin">
                  <wp:posOffset>7391400</wp:posOffset>
                </wp:positionH>
                <wp:positionV relativeFrom="margin">
                  <wp:posOffset>3448050</wp:posOffset>
                </wp:positionV>
                <wp:extent cx="771525" cy="1404620"/>
                <wp:effectExtent l="0" t="0" r="0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42E" w:rsidRPr="002E742E" w:rsidRDefault="002E742E">
                            <w:pPr>
                              <w:rPr>
                                <w:sz w:val="32"/>
                                <w:szCs w:val="30"/>
                              </w:rPr>
                            </w:pPr>
                            <w:r w:rsidRPr="002E742E">
                              <w:rPr>
                                <w:sz w:val="32"/>
                                <w:szCs w:val="3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4E6A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82pt;margin-top:271.5pt;width:60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" filled="f" stroked="f">
                <v:textbox style="mso-fit-shape-to-text:t">
                  <w:txbxContent>
                    <w:p w:rsidR="002E742E" w:rsidRPr="002E742E" w:rsidRDefault="002E742E">
                      <w:pPr>
                        <w:rPr>
                          <w:sz w:val="32"/>
                          <w:szCs w:val="30"/>
                        </w:rPr>
                      </w:pPr>
                      <w:r w:rsidRPr="002E742E">
                        <w:rPr>
                          <w:sz w:val="32"/>
                          <w:szCs w:val="30"/>
                        </w:rPr>
                        <w:t>3.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BDD36A" wp14:editId="39644228">
            <wp:extent cx="5248275" cy="29337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62BF" w:rsidRDefault="00884BC2" w:rsidP="00E223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564AB84B" wp14:editId="0B8D0531">
            <wp:simplePos x="0" y="0"/>
            <wp:positionH relativeFrom="column">
              <wp:posOffset>62865</wp:posOffset>
            </wp:positionH>
            <wp:positionV relativeFrom="paragraph">
              <wp:posOffset>168275</wp:posOffset>
            </wp:positionV>
            <wp:extent cx="5343525" cy="2857500"/>
            <wp:effectExtent l="0" t="0" r="0" b="0"/>
            <wp:wrapSquare wrapText="bothSides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339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0CEA83" wp14:editId="568D88E4">
                <wp:simplePos x="0" y="0"/>
                <wp:positionH relativeFrom="column">
                  <wp:posOffset>-175260</wp:posOffset>
                </wp:positionH>
                <wp:positionV relativeFrom="paragraph">
                  <wp:posOffset>6667500</wp:posOffset>
                </wp:positionV>
                <wp:extent cx="1114425" cy="142875"/>
                <wp:effectExtent l="0" t="0" r="9525" b="95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AC803" id="Прямоугольник 16" o:spid="_x0000_s1026" style="position:absolute;margin-left:-13.8pt;margin-top:525pt;width:87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" fillcolor="window" stroked="f" strokeweight="1pt"/>
            </w:pict>
          </mc:Fallback>
        </mc:AlternateContent>
      </w:r>
      <w:r w:rsidR="00987339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982D9" wp14:editId="63AD8783">
                <wp:simplePos x="0" y="0"/>
                <wp:positionH relativeFrom="column">
                  <wp:posOffset>-260985</wp:posOffset>
                </wp:positionH>
                <wp:positionV relativeFrom="paragraph">
                  <wp:posOffset>3505200</wp:posOffset>
                </wp:positionV>
                <wp:extent cx="1114425" cy="142875"/>
                <wp:effectExtent l="0" t="0" r="9525" b="95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8D57D" id="Прямоугольник 15" o:spid="_x0000_s1026" style="position:absolute;margin-left:-20.55pt;margin-top:276pt;width:87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" fillcolor="window" stroked="f" strokeweight="1pt"/>
            </w:pict>
          </mc:Fallback>
        </mc:AlternateContent>
      </w:r>
      <w:r w:rsidR="00987339"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48DC6" wp14:editId="622FAEF5">
                <wp:simplePos x="0" y="0"/>
                <wp:positionH relativeFrom="column">
                  <wp:posOffset>-156210</wp:posOffset>
                </wp:positionH>
                <wp:positionV relativeFrom="paragraph">
                  <wp:posOffset>514985</wp:posOffset>
                </wp:positionV>
                <wp:extent cx="1114425" cy="114300"/>
                <wp:effectExtent l="0" t="0" r="9525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FF1F3" id="Прямоугольник 14" o:spid="_x0000_s1026" style="position:absolute;margin-left:-12.3pt;margin-top:40.55pt;width:87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" fillcolor="window" stroked="f" strokeweight="1pt"/>
            </w:pict>
          </mc:Fallback>
        </mc:AlternateContent>
      </w:r>
    </w:p>
    <w:p w:rsidR="00F962BF" w:rsidRDefault="00F962BF" w:rsidP="00F962BF">
      <w:pPr>
        <w:spacing w:after="0" w:line="276" w:lineRule="auto"/>
        <w:ind w:left="-567" w:firstLine="709"/>
        <w:rPr>
          <w:rFonts w:ascii="Arial" w:eastAsia="Arial" w:hAnsi="Arial" w:cs="Arial"/>
          <w:noProof/>
          <w:lang w:eastAsia="ru-RU"/>
        </w:rPr>
      </w:pPr>
      <w:r>
        <w:rPr>
          <w:rFonts w:ascii="Arial" w:eastAsia="Arial" w:hAnsi="Arial" w:cs="Arial"/>
          <w:noProof/>
          <w:lang w:eastAsia="ru-RU"/>
        </w:rPr>
        <w:lastRenderedPageBreak/>
        <w:drawing>
          <wp:inline distT="0" distB="0" distL="0" distR="0" wp14:anchorId="5A57D886" wp14:editId="771A7F9E">
            <wp:extent cx="5486400" cy="284797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1CB9" w:rsidRDefault="00E223C9" w:rsidP="00F962BF">
      <w:pPr>
        <w:spacing w:after="0" w:line="276" w:lineRule="auto"/>
        <w:ind w:left="-567" w:firstLine="709"/>
        <w:rPr>
          <w:rFonts w:ascii="Arial" w:eastAsia="Arial" w:hAnsi="Arial" w:cs="Arial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4E9EC2AA" wp14:editId="3B9ECDBF">
            <wp:simplePos x="0" y="0"/>
            <wp:positionH relativeFrom="margin">
              <wp:align>left</wp:align>
            </wp:positionH>
            <wp:positionV relativeFrom="paragraph">
              <wp:posOffset>3072130</wp:posOffset>
            </wp:positionV>
            <wp:extent cx="5715000" cy="3152775"/>
            <wp:effectExtent l="0" t="0" r="0" b="0"/>
            <wp:wrapSquare wrapText="bothSides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C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5647F7FF" wp14:editId="2201C2C9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5610225" cy="2990850"/>
            <wp:effectExtent l="0" t="0" r="0" b="0"/>
            <wp:wrapSquare wrapText="bothSides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CB9" w:rsidRDefault="00C91CB9" w:rsidP="00F962BF">
      <w:pPr>
        <w:spacing w:after="0" w:line="276" w:lineRule="auto"/>
        <w:ind w:left="-567" w:firstLine="709"/>
        <w:rPr>
          <w:rFonts w:ascii="Arial" w:eastAsia="Arial" w:hAnsi="Arial" w:cs="Arial"/>
          <w:noProof/>
          <w:lang w:eastAsia="ru-RU"/>
        </w:rPr>
      </w:pPr>
    </w:p>
    <w:p w:rsidR="00C91CB9" w:rsidRDefault="00C91CB9" w:rsidP="00F962BF">
      <w:pPr>
        <w:spacing w:after="0" w:line="276" w:lineRule="auto"/>
        <w:ind w:left="-567" w:firstLine="709"/>
        <w:rPr>
          <w:rFonts w:ascii="Arial" w:eastAsia="Arial" w:hAnsi="Arial" w:cs="Arial"/>
          <w:noProof/>
          <w:lang w:eastAsia="ru-RU"/>
        </w:rPr>
      </w:pPr>
    </w:p>
    <w:p w:rsidR="00E223C9" w:rsidRDefault="00E223C9" w:rsidP="00F962BF">
      <w:pPr>
        <w:spacing w:after="0" w:line="276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 wp14:anchorId="389A67FF" wp14:editId="16946659">
            <wp:simplePos x="0" y="0"/>
            <wp:positionH relativeFrom="margin">
              <wp:align>left</wp:align>
            </wp:positionH>
            <wp:positionV relativeFrom="paragraph">
              <wp:posOffset>6096000</wp:posOffset>
            </wp:positionV>
            <wp:extent cx="5724525" cy="3067050"/>
            <wp:effectExtent l="0" t="0" r="0" b="0"/>
            <wp:wrapSquare wrapText="bothSides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 wp14:anchorId="56272D76" wp14:editId="3807EC7F">
            <wp:simplePos x="0" y="0"/>
            <wp:positionH relativeFrom="margin">
              <wp:align>left</wp:align>
            </wp:positionH>
            <wp:positionV relativeFrom="paragraph">
              <wp:posOffset>3038475</wp:posOffset>
            </wp:positionV>
            <wp:extent cx="5838825" cy="3086100"/>
            <wp:effectExtent l="0" t="0" r="0" b="0"/>
            <wp:wrapSquare wrapText="bothSides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 wp14:anchorId="23089BCE" wp14:editId="1C4DF53F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5686425" cy="3067050"/>
            <wp:effectExtent l="0" t="0" r="0" b="0"/>
            <wp:wrapSquare wrapText="bothSides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23C9" w:rsidSect="00A27104">
      <w:headerReference w:type="default" r:id="rId1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80" w:rsidRDefault="00CF2A80" w:rsidP="00D27991">
      <w:pPr>
        <w:spacing w:after="0" w:line="240" w:lineRule="auto"/>
      </w:pPr>
      <w:r>
        <w:separator/>
      </w:r>
    </w:p>
  </w:endnote>
  <w:endnote w:type="continuationSeparator" w:id="0">
    <w:p w:rsidR="00CF2A80" w:rsidRDefault="00CF2A80" w:rsidP="00D2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80" w:rsidRDefault="00CF2A80" w:rsidP="00D27991">
      <w:pPr>
        <w:spacing w:after="0" w:line="240" w:lineRule="auto"/>
      </w:pPr>
      <w:r>
        <w:separator/>
      </w:r>
    </w:p>
  </w:footnote>
  <w:footnote w:type="continuationSeparator" w:id="0">
    <w:p w:rsidR="00CF2A80" w:rsidRDefault="00CF2A80" w:rsidP="00D2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549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7991" w:rsidRPr="00D27991" w:rsidRDefault="00D27991">
        <w:pPr>
          <w:pStyle w:val="a8"/>
          <w:jc w:val="center"/>
          <w:rPr>
            <w:rFonts w:ascii="Times New Roman" w:hAnsi="Times New Roman" w:cs="Times New Roman"/>
          </w:rPr>
        </w:pPr>
        <w:r w:rsidRPr="00D27991">
          <w:rPr>
            <w:rFonts w:ascii="Times New Roman" w:hAnsi="Times New Roman" w:cs="Times New Roman"/>
          </w:rPr>
          <w:fldChar w:fldCharType="begin"/>
        </w:r>
        <w:r w:rsidRPr="00D27991">
          <w:rPr>
            <w:rFonts w:ascii="Times New Roman" w:hAnsi="Times New Roman" w:cs="Times New Roman"/>
          </w:rPr>
          <w:instrText>PAGE   \* MERGEFORMAT</w:instrText>
        </w:r>
        <w:r w:rsidRPr="00D27991">
          <w:rPr>
            <w:rFonts w:ascii="Times New Roman" w:hAnsi="Times New Roman" w:cs="Times New Roman"/>
          </w:rPr>
          <w:fldChar w:fldCharType="separate"/>
        </w:r>
        <w:r w:rsidR="00BA4BDB">
          <w:rPr>
            <w:rFonts w:ascii="Times New Roman" w:hAnsi="Times New Roman" w:cs="Times New Roman"/>
            <w:noProof/>
          </w:rPr>
          <w:t>3</w:t>
        </w:r>
        <w:r w:rsidRPr="00D27991">
          <w:rPr>
            <w:rFonts w:ascii="Times New Roman" w:hAnsi="Times New Roman" w:cs="Times New Roman"/>
          </w:rPr>
          <w:fldChar w:fldCharType="end"/>
        </w:r>
      </w:p>
    </w:sdtContent>
  </w:sdt>
  <w:p w:rsidR="00D27991" w:rsidRDefault="00D2799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6732"/>
    <w:multiLevelType w:val="hybridMultilevel"/>
    <w:tmpl w:val="E5C67AB4"/>
    <w:lvl w:ilvl="0" w:tplc="1C5A00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820EDF"/>
    <w:multiLevelType w:val="hybridMultilevel"/>
    <w:tmpl w:val="B20C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E40BC"/>
    <w:multiLevelType w:val="multilevel"/>
    <w:tmpl w:val="F08254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3" w15:restartNumberingAfterBreak="0">
    <w:nsid w:val="32CC02D2"/>
    <w:multiLevelType w:val="hybridMultilevel"/>
    <w:tmpl w:val="26B2B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208A"/>
    <w:multiLevelType w:val="hybridMultilevel"/>
    <w:tmpl w:val="E5C67AB4"/>
    <w:lvl w:ilvl="0" w:tplc="1C5A00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361518"/>
    <w:multiLevelType w:val="hybridMultilevel"/>
    <w:tmpl w:val="D11C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D7C4B"/>
    <w:multiLevelType w:val="hybridMultilevel"/>
    <w:tmpl w:val="782C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31408"/>
    <w:multiLevelType w:val="hybridMultilevel"/>
    <w:tmpl w:val="607C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547C4"/>
    <w:multiLevelType w:val="hybridMultilevel"/>
    <w:tmpl w:val="012A14C0"/>
    <w:lvl w:ilvl="0" w:tplc="9FE459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D876D9E"/>
    <w:multiLevelType w:val="hybridMultilevel"/>
    <w:tmpl w:val="1C14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A1"/>
    <w:rsid w:val="00000329"/>
    <w:rsid w:val="0000097C"/>
    <w:rsid w:val="000202A1"/>
    <w:rsid w:val="0006784D"/>
    <w:rsid w:val="00080398"/>
    <w:rsid w:val="000C7B68"/>
    <w:rsid w:val="000D5773"/>
    <w:rsid w:val="001341B6"/>
    <w:rsid w:val="00156D50"/>
    <w:rsid w:val="001727F0"/>
    <w:rsid w:val="0019232B"/>
    <w:rsid w:val="0019306D"/>
    <w:rsid w:val="00197400"/>
    <w:rsid w:val="001B5BF8"/>
    <w:rsid w:val="001D5712"/>
    <w:rsid w:val="001F3D62"/>
    <w:rsid w:val="001F6E85"/>
    <w:rsid w:val="002050BB"/>
    <w:rsid w:val="002352F4"/>
    <w:rsid w:val="0023640B"/>
    <w:rsid w:val="00264BDD"/>
    <w:rsid w:val="00265595"/>
    <w:rsid w:val="00270422"/>
    <w:rsid w:val="002D64D4"/>
    <w:rsid w:val="002E742E"/>
    <w:rsid w:val="002F146F"/>
    <w:rsid w:val="00331A22"/>
    <w:rsid w:val="00345687"/>
    <w:rsid w:val="00375AAE"/>
    <w:rsid w:val="003B032A"/>
    <w:rsid w:val="003B0BB6"/>
    <w:rsid w:val="003B4173"/>
    <w:rsid w:val="004168BA"/>
    <w:rsid w:val="00433E6A"/>
    <w:rsid w:val="00452CBA"/>
    <w:rsid w:val="00467EC3"/>
    <w:rsid w:val="00482D35"/>
    <w:rsid w:val="00485878"/>
    <w:rsid w:val="004A1C38"/>
    <w:rsid w:val="005015ED"/>
    <w:rsid w:val="0052364D"/>
    <w:rsid w:val="005277F5"/>
    <w:rsid w:val="0053187C"/>
    <w:rsid w:val="00534F94"/>
    <w:rsid w:val="00535200"/>
    <w:rsid w:val="005B6C45"/>
    <w:rsid w:val="005D411B"/>
    <w:rsid w:val="00600F14"/>
    <w:rsid w:val="00602FDA"/>
    <w:rsid w:val="00614325"/>
    <w:rsid w:val="006473C8"/>
    <w:rsid w:val="00656414"/>
    <w:rsid w:val="00667FBC"/>
    <w:rsid w:val="00672C2C"/>
    <w:rsid w:val="006928ED"/>
    <w:rsid w:val="006B586C"/>
    <w:rsid w:val="006C6215"/>
    <w:rsid w:val="006D69DF"/>
    <w:rsid w:val="006E77AB"/>
    <w:rsid w:val="006F0778"/>
    <w:rsid w:val="007157A7"/>
    <w:rsid w:val="00757D6F"/>
    <w:rsid w:val="007E3420"/>
    <w:rsid w:val="00803FA7"/>
    <w:rsid w:val="00810B9D"/>
    <w:rsid w:val="00862170"/>
    <w:rsid w:val="00884BC2"/>
    <w:rsid w:val="008A0260"/>
    <w:rsid w:val="008C331E"/>
    <w:rsid w:val="008D588C"/>
    <w:rsid w:val="008D5B72"/>
    <w:rsid w:val="008E6714"/>
    <w:rsid w:val="0090566A"/>
    <w:rsid w:val="009131A5"/>
    <w:rsid w:val="009316A6"/>
    <w:rsid w:val="009364EE"/>
    <w:rsid w:val="00936A67"/>
    <w:rsid w:val="00936BD2"/>
    <w:rsid w:val="009516D3"/>
    <w:rsid w:val="00987339"/>
    <w:rsid w:val="009C0D85"/>
    <w:rsid w:val="009D54DD"/>
    <w:rsid w:val="00A125A0"/>
    <w:rsid w:val="00A2411E"/>
    <w:rsid w:val="00A27104"/>
    <w:rsid w:val="00A31FC1"/>
    <w:rsid w:val="00A378AE"/>
    <w:rsid w:val="00A53CC7"/>
    <w:rsid w:val="00A55B5A"/>
    <w:rsid w:val="00AA7BB7"/>
    <w:rsid w:val="00AC5D30"/>
    <w:rsid w:val="00AD2889"/>
    <w:rsid w:val="00AE56A4"/>
    <w:rsid w:val="00B0341E"/>
    <w:rsid w:val="00B1480E"/>
    <w:rsid w:val="00B16262"/>
    <w:rsid w:val="00B320F5"/>
    <w:rsid w:val="00B4747A"/>
    <w:rsid w:val="00B72FC4"/>
    <w:rsid w:val="00B751BA"/>
    <w:rsid w:val="00B9348E"/>
    <w:rsid w:val="00BA4BDB"/>
    <w:rsid w:val="00BF5F93"/>
    <w:rsid w:val="00C63A48"/>
    <w:rsid w:val="00C8015A"/>
    <w:rsid w:val="00C91CB9"/>
    <w:rsid w:val="00C92194"/>
    <w:rsid w:val="00C957AF"/>
    <w:rsid w:val="00CA19BE"/>
    <w:rsid w:val="00CA68E7"/>
    <w:rsid w:val="00CF2A80"/>
    <w:rsid w:val="00D27991"/>
    <w:rsid w:val="00D43A23"/>
    <w:rsid w:val="00D44134"/>
    <w:rsid w:val="00D60AD3"/>
    <w:rsid w:val="00D750C7"/>
    <w:rsid w:val="00DA2881"/>
    <w:rsid w:val="00DB52E0"/>
    <w:rsid w:val="00DC68B3"/>
    <w:rsid w:val="00DF09F9"/>
    <w:rsid w:val="00DF7AF1"/>
    <w:rsid w:val="00E223C9"/>
    <w:rsid w:val="00E3453D"/>
    <w:rsid w:val="00E34EA9"/>
    <w:rsid w:val="00E62EE8"/>
    <w:rsid w:val="00E97EB2"/>
    <w:rsid w:val="00EC2A28"/>
    <w:rsid w:val="00ED7E5D"/>
    <w:rsid w:val="00EE43FB"/>
    <w:rsid w:val="00EE6B7C"/>
    <w:rsid w:val="00F12791"/>
    <w:rsid w:val="00F6081C"/>
    <w:rsid w:val="00F6356D"/>
    <w:rsid w:val="00F677EC"/>
    <w:rsid w:val="00F721E8"/>
    <w:rsid w:val="00F759BF"/>
    <w:rsid w:val="00F82DB0"/>
    <w:rsid w:val="00F876A9"/>
    <w:rsid w:val="00F94A98"/>
    <w:rsid w:val="00F962BF"/>
    <w:rsid w:val="00FB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AB02"/>
  <w15:chartTrackingRefBased/>
  <w15:docId w15:val="{1B4630FC-FE97-4365-878F-35159D80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DD"/>
  </w:style>
  <w:style w:type="paragraph" w:styleId="1">
    <w:name w:val="heading 1"/>
    <w:basedOn w:val="a"/>
    <w:next w:val="a"/>
    <w:link w:val="10"/>
    <w:uiPriority w:val="9"/>
    <w:qFormat/>
    <w:rsid w:val="00B93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7C"/>
    <w:pPr>
      <w:ind w:left="720"/>
      <w:contextualSpacing/>
    </w:pPr>
  </w:style>
  <w:style w:type="table" w:styleId="a4">
    <w:name w:val="Table Grid"/>
    <w:basedOn w:val="a1"/>
    <w:uiPriority w:val="39"/>
    <w:rsid w:val="006E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0F1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3D6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991"/>
  </w:style>
  <w:style w:type="paragraph" w:styleId="aa">
    <w:name w:val="footer"/>
    <w:basedOn w:val="a"/>
    <w:link w:val="ab"/>
    <w:uiPriority w:val="99"/>
    <w:unhideWhenUsed/>
    <w:rsid w:val="00D2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991"/>
  </w:style>
  <w:style w:type="character" w:customStyle="1" w:styleId="10">
    <w:name w:val="Заголовок 1 Знак"/>
    <w:basedOn w:val="a0"/>
    <w:link w:val="1"/>
    <w:uiPriority w:val="9"/>
    <w:rsid w:val="00B934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B9348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9348E"/>
    <w:pPr>
      <w:spacing w:after="100"/>
    </w:pPr>
  </w:style>
  <w:style w:type="paragraph" w:styleId="ad">
    <w:name w:val="Normal (Web)"/>
    <w:basedOn w:val="a"/>
    <w:uiPriority w:val="99"/>
    <w:semiHidden/>
    <w:unhideWhenUsed/>
    <w:rsid w:val="00F6081C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193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</a:t>
            </a:r>
            <a:r>
              <a:rPr lang="ru-RU">
                <a:solidFill>
                  <a:sysClr val="windowText" lastClr="000000"/>
                </a:solidFill>
              </a:rPr>
              <a:t>. Используете ли Вы в своей работе годовой пакет методических материалов?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Используете ли Вы в своей работе годовой пакет методических материалов?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C6C-4518-A718-2986F8BD65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7C6C-4518-A718-2986F8BD65C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0.92300000000000004</c:v>
                </c:pt>
                <c:pt idx="1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6C-4518-A718-2986F8BD65C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9826047606118191"/>
          <c:y val="0.45654348421171281"/>
          <c:w val="0.14721122654586508"/>
          <c:h val="7.64488027953561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2.</a:t>
            </a:r>
            <a:r>
              <a:rPr lang="ru-RU" baseline="0">
                <a:solidFill>
                  <a:sysClr val="windowText" lastClr="000000"/>
                </a:solidFill>
              </a:rPr>
              <a:t> Удовлетворены ли Вы качеством годового пакета методических материалов?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Используете ли Вы в своей работе годовой пакет методических материалов?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784-480E-93DC-7FE4C3E49D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784-480E-93DC-7FE4C3E49D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0.92300000000000004</c:v>
                </c:pt>
                <c:pt idx="1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784-480E-93DC-7FE4C3E49D4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8997300471130962"/>
          <c:y val="0.46719526725825938"/>
          <c:w val="0.12391614149835549"/>
          <c:h val="7.14290713660792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3. Какая тематика методической литературы для Вас более востребована?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4722222222222224E-4"/>
                  <c:y val="0"/>
                </c:manualLayout>
              </c:layout>
              <c:tx>
                <c:rich>
                  <a:bodyPr/>
                  <a:lstStyle/>
                  <a:p>
                    <a:fld id="{039B8F5E-3B7A-4914-BD66-A588706C7FC0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6331-434E-A34D-E5305148D9F3}"/>
                </c:ext>
              </c:extLst>
            </c:dLbl>
            <c:dLbl>
              <c:idx val="1"/>
              <c:layout>
                <c:manualLayout>
                  <c:x val="-4.9768518518518521E-3"/>
                  <c:y val="-3.968253968254113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331-434E-A34D-E5305148D9F3}"/>
                </c:ext>
              </c:extLst>
            </c:dLbl>
            <c:dLbl>
              <c:idx val="2"/>
              <c:layout>
                <c:manualLayout>
                  <c:x val="-2.662037037037037E-3"/>
                  <c:y val="-7.936507936507863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331-434E-A34D-E5305148D9F3}"/>
                </c:ext>
              </c:extLst>
            </c:dLbl>
            <c:dLbl>
              <c:idx val="3"/>
              <c:layout>
                <c:manualLayout>
                  <c:x val="-3.4722222222213734E-4"/>
                  <c:y val="-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331-434E-A34D-E5305148D9F3}"/>
                </c:ext>
              </c:extLst>
            </c:dLbl>
            <c:dLbl>
              <c:idx val="4"/>
              <c:layout>
                <c:manualLayout>
                  <c:x val="-3.4722222222222224E-4"/>
                  <c:y val="-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331-434E-A34D-E5305148D9F3}"/>
                </c:ext>
              </c:extLst>
            </c:dLbl>
            <c:dLbl>
              <c:idx val="5"/>
              <c:layout>
                <c:manualLayout>
                  <c:x val="-4.976851851851852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331-434E-A34D-E5305148D9F3}"/>
                </c:ext>
              </c:extLst>
            </c:dLbl>
            <c:dLbl>
              <c:idx val="6"/>
              <c:layout>
                <c:manualLayout>
                  <c:x val="-7.5408282298046079E-3"/>
                  <c:y val="-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331-434E-A34D-E5305148D9F3}"/>
                </c:ext>
              </c:extLst>
            </c:dLbl>
            <c:dLbl>
              <c:idx val="7"/>
              <c:layout>
                <c:manualLayout>
                  <c:x val="-7.2916666666665818E-3"/>
                  <c:y val="-7.93650793650797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331-434E-A34D-E5305148D9F3}"/>
                </c:ext>
              </c:extLst>
            </c:dLbl>
            <c:dLbl>
              <c:idx val="8"/>
              <c:layout>
                <c:manualLayout>
                  <c:x val="-4.665718868474859E-3"/>
                  <c:y val="-3.63752411657714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331-434E-A34D-E5305148D9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Фольклор. Фольклористика</c:v>
                </c:pt>
                <c:pt idx="1">
                  <c:v>Декоративно-прикладное искусство </c:v>
                </c:pt>
                <c:pt idx="2">
                  <c:v>Массовые представления и театрализованные праздники</c:v>
                </c:pt>
                <c:pt idx="3">
                  <c:v>Музыка и зрелищные искусства</c:v>
                </c:pt>
                <c:pt idx="4">
                  <c:v>Культурно-досуговая деятельность </c:v>
                </c:pt>
                <c:pt idx="5">
                  <c:v>Экономика организации</c:v>
                </c:pt>
                <c:pt idx="6">
                  <c:v>Здоровый образ жизни</c:v>
                </c:pt>
                <c:pt idx="7">
                  <c:v>Танец. Хореография</c:v>
                </c:pt>
                <c:pt idx="8">
                  <c:v>Проектная деятельность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0.53800000000000003</c:v>
                </c:pt>
                <c:pt idx="1">
                  <c:v>0.53800000000000003</c:v>
                </c:pt>
                <c:pt idx="2">
                  <c:v>0.88500000000000001</c:v>
                </c:pt>
                <c:pt idx="3">
                  <c:v>0.38500000000000001</c:v>
                </c:pt>
                <c:pt idx="4">
                  <c:v>0.80800000000000005</c:v>
                </c:pt>
                <c:pt idx="5">
                  <c:v>0.34599999999999997</c:v>
                </c:pt>
                <c:pt idx="6">
                  <c:v>0.115</c:v>
                </c:pt>
                <c:pt idx="7">
                  <c:v>0.53800000000000003</c:v>
                </c:pt>
                <c:pt idx="8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31-434E-A34D-E5305148D9F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98968032"/>
        <c:axId val="272741184"/>
      </c:barChart>
      <c:catAx>
        <c:axId val="198968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741184"/>
        <c:crosses val="autoZero"/>
        <c:auto val="1"/>
        <c:lblAlgn val="ctr"/>
        <c:lblOffset val="100"/>
        <c:noMultiLvlLbl val="0"/>
      </c:catAx>
      <c:valAx>
        <c:axId val="27274118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98968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 smtClean="0"/>
              <a:t>5. </a:t>
            </a:r>
            <a:r>
              <a:rPr lang="ru-RU" sz="1400" b="0" i="0" u="none" strike="noStrike" baseline="0">
                <a:effectLst/>
              </a:rPr>
              <a:t>Устраивает ли Вас содержание информационно-методического издания «Культурные перекрестки губернии»?</a:t>
            </a:r>
            <a:endParaRPr lang="ru-RU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578876859142607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Устраивает ли Вас содержание информационно-методического издания "Культурные перекрестки губернии?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C5A-4865-9512-ED4F295D7E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C5A-4865-9512-ED4F295D7E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0.96199999999999997</c:v>
                </c:pt>
                <c:pt idx="1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5A-4865-9512-ED4F295D7E90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6187755176436269"/>
          <c:y val="0.51286300621818237"/>
          <c:w val="0.12068915864683581"/>
          <c:h val="7.55038841621307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 smtClean="0"/>
              <a:t>4. </a:t>
            </a:r>
            <a:r>
              <a:rPr lang="ru-RU" sz="1400" b="0" i="0" u="none" strike="noStrike" baseline="0">
                <a:effectLst/>
              </a:rPr>
              <a:t>Используете ли Вы в своей работе репертуарно-методическое пособие «Клубный репертуар»?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 Используете ли Вы в своей работе репертуарно-методическое пособие "Клубный репертуар"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2E8-4566-99E7-BBF134FE2A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2E8-4566-99E7-BBF134FE2A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0.76900000000000002</c:v>
                </c:pt>
                <c:pt idx="1">
                  <c:v>0.23100000000000001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2E8-4566-99E7-BBF134FE2A0D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6187755176436269"/>
          <c:y val="0.49326546302924257"/>
          <c:w val="0.12068915864683581"/>
          <c:h val="7.57581059943264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8. Готовы ли Вы продолжить подписку в 2019 году на годовой пакет методических материалов ГБУК «Агентство социокультурных технологий»?</a:t>
            </a:r>
            <a:endParaRPr lang="ru-RU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578876859142607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Устраивает ли Вас содержание информационно-методического издания "Культурные перекрестки губернии?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5CF-4D85-B7C0-A68118188E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5CF-4D85-B7C0-A68118188E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0.96199999999999997</c:v>
                </c:pt>
                <c:pt idx="1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5CF-4D85-B7C0-A68118188E29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6187755176436269"/>
          <c:y val="0.51286300621818237"/>
          <c:w val="0.12068915864683581"/>
          <c:h val="7.55038841621307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7. Устраивает ли Вас внешний облик информационно-методического издания «Культурные перекрестки губернии»?</a:t>
            </a:r>
            <a:endParaRPr lang="ru-RU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578876859142607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Устраивает ли Вас содержание информационно-методического издания "Культурные перекрестки губернии?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559-49D2-9FFB-F0474B5199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559-49D2-9FFB-F0474B51998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0.92300000000000004</c:v>
                </c:pt>
                <c:pt idx="1">
                  <c:v>7.5999999999999998E-2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559-49D2-9FFB-F0474B51998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8039607028288118"/>
          <c:y val="0.52628582501012877"/>
          <c:w val="0.12068915864683581"/>
          <c:h val="7.55038841621307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 smtClean="0"/>
              <a:t>6. </a:t>
            </a:r>
            <a:r>
              <a:rPr lang="ru-RU" sz="1400" b="0" i="0" u="none" strike="noStrike" baseline="0">
                <a:effectLst/>
              </a:rPr>
              <a:t>Устраивает ли Вас литературный язык информационно-методического издания «Культурные перекрестки губернии»?</a:t>
            </a:r>
            <a:endParaRPr lang="ru-RU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578876859142607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Устраивает ли Вас содержание информационно-методического издания "Культурные перекрестки губернии?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E83-442E-95D5-815961B0F7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E83-442E-95D5-815961B0F7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0.96199999999999997</c:v>
                </c:pt>
                <c:pt idx="1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E83-442E-95D5-815961B0F76E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9891458880139978"/>
          <c:y val="0.52181155207948005"/>
          <c:w val="0.12068915864683581"/>
          <c:h val="7.55038841621307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35B2-D752-4BA4-9369-AACE478E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2287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50</cp:revision>
  <cp:lastPrinted>2019-09-04T07:24:00Z</cp:lastPrinted>
  <dcterms:created xsi:type="dcterms:W3CDTF">2019-04-15T07:25:00Z</dcterms:created>
  <dcterms:modified xsi:type="dcterms:W3CDTF">2019-10-08T11:42:00Z</dcterms:modified>
</cp:coreProperties>
</file>