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C331D" w:rsidRPr="00AC3272" w:rsidRDefault="00BC331D" w:rsidP="00406125">
      <w:pPr>
        <w:outlineLvl w:val="2"/>
        <w:rPr>
          <w:bCs/>
          <w:color w:val="000000"/>
          <w:sz w:val="28"/>
          <w:szCs w:val="28"/>
        </w:rPr>
      </w:pPr>
    </w:p>
    <w:p w:rsidR="00BC331D" w:rsidRDefault="00406125" w:rsidP="00406125">
      <w:pPr>
        <w:jc w:val="right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Проект</w:t>
      </w:r>
    </w:p>
    <w:p w:rsidR="00406125" w:rsidRPr="00AC3272" w:rsidRDefault="00406125" w:rsidP="00406125">
      <w:pPr>
        <w:outlineLvl w:val="2"/>
        <w:rPr>
          <w:bCs/>
          <w:color w:val="000000"/>
          <w:sz w:val="28"/>
          <w:szCs w:val="28"/>
        </w:rPr>
      </w:pPr>
    </w:p>
    <w:p w:rsidR="00BC331D" w:rsidRPr="00AC3272" w:rsidRDefault="00BC331D" w:rsidP="00EA5996">
      <w:pPr>
        <w:jc w:val="center"/>
        <w:outlineLvl w:val="2"/>
        <w:rPr>
          <w:bCs/>
          <w:color w:val="000000"/>
          <w:sz w:val="28"/>
          <w:szCs w:val="28"/>
        </w:rPr>
      </w:pPr>
      <w:r w:rsidRPr="00AC3272">
        <w:rPr>
          <w:bCs/>
          <w:color w:val="000000"/>
          <w:sz w:val="28"/>
          <w:szCs w:val="28"/>
        </w:rPr>
        <w:t>ПОЛОЖЕНИЕ</w:t>
      </w:r>
    </w:p>
    <w:p w:rsidR="00BC331D" w:rsidRPr="00AC3272" w:rsidRDefault="00BC331D" w:rsidP="00EA5996">
      <w:pPr>
        <w:jc w:val="center"/>
        <w:outlineLvl w:val="2"/>
        <w:rPr>
          <w:bCs/>
          <w:color w:val="000000"/>
          <w:sz w:val="28"/>
          <w:szCs w:val="28"/>
        </w:rPr>
      </w:pPr>
      <w:r w:rsidRPr="00AC3272">
        <w:rPr>
          <w:bCs/>
          <w:color w:val="000000"/>
          <w:sz w:val="28"/>
          <w:szCs w:val="28"/>
        </w:rPr>
        <w:t xml:space="preserve">о </w:t>
      </w:r>
      <w:r w:rsidR="001776E0">
        <w:rPr>
          <w:bCs/>
          <w:color w:val="000000"/>
          <w:sz w:val="28"/>
          <w:szCs w:val="28"/>
        </w:rPr>
        <w:t>Де</w:t>
      </w:r>
      <w:r w:rsidR="00460544">
        <w:rPr>
          <w:bCs/>
          <w:color w:val="000000"/>
          <w:sz w:val="28"/>
          <w:szCs w:val="28"/>
        </w:rPr>
        <w:t>сятой</w:t>
      </w:r>
      <w:r w:rsidRPr="00AC3272">
        <w:rPr>
          <w:bCs/>
          <w:color w:val="000000"/>
          <w:sz w:val="28"/>
          <w:szCs w:val="28"/>
        </w:rPr>
        <w:t xml:space="preserve"> музыкальной детской академии стран СНГ и Балтии                                      под патронажем народного артиста </w:t>
      </w:r>
      <w:r w:rsidR="00D13A18">
        <w:rPr>
          <w:bCs/>
          <w:color w:val="000000"/>
          <w:sz w:val="28"/>
          <w:szCs w:val="28"/>
        </w:rPr>
        <w:t>СССР</w:t>
      </w:r>
      <w:r w:rsidRPr="00AC3272">
        <w:rPr>
          <w:bCs/>
          <w:color w:val="000000"/>
          <w:sz w:val="28"/>
          <w:szCs w:val="28"/>
        </w:rPr>
        <w:t xml:space="preserve"> Юрия </w:t>
      </w:r>
      <w:proofErr w:type="spellStart"/>
      <w:r w:rsidRPr="00AC3272">
        <w:rPr>
          <w:bCs/>
          <w:color w:val="000000"/>
          <w:sz w:val="28"/>
          <w:szCs w:val="28"/>
        </w:rPr>
        <w:t>Башмета</w:t>
      </w:r>
      <w:proofErr w:type="spellEnd"/>
    </w:p>
    <w:p w:rsidR="00BC331D" w:rsidRPr="00AC3272" w:rsidRDefault="00BC331D" w:rsidP="00EA5996">
      <w:pPr>
        <w:jc w:val="center"/>
        <w:outlineLvl w:val="2"/>
        <w:rPr>
          <w:bCs/>
          <w:color w:val="000000"/>
          <w:sz w:val="28"/>
          <w:szCs w:val="28"/>
        </w:rPr>
      </w:pPr>
    </w:p>
    <w:p w:rsidR="00BC331D" w:rsidRPr="00AC3272" w:rsidRDefault="00397D88" w:rsidP="00EA5996">
      <w:pPr>
        <w:jc w:val="center"/>
        <w:outlineLvl w:val="2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2 – 8 ноября</w:t>
      </w:r>
      <w:r w:rsidR="001776E0">
        <w:rPr>
          <w:bCs/>
          <w:color w:val="000000"/>
          <w:sz w:val="28"/>
          <w:szCs w:val="28"/>
        </w:rPr>
        <w:t xml:space="preserve"> 20</w:t>
      </w:r>
      <w:r w:rsidR="00460544">
        <w:rPr>
          <w:bCs/>
          <w:color w:val="000000"/>
          <w:sz w:val="28"/>
          <w:szCs w:val="28"/>
        </w:rPr>
        <w:t>20</w:t>
      </w:r>
      <w:r w:rsidR="00BC331D" w:rsidRPr="00AC3272">
        <w:rPr>
          <w:bCs/>
          <w:color w:val="000000"/>
          <w:sz w:val="28"/>
          <w:szCs w:val="28"/>
        </w:rPr>
        <w:t xml:space="preserve"> года</w:t>
      </w:r>
    </w:p>
    <w:p w:rsidR="00BC331D" w:rsidRPr="00AC3272" w:rsidRDefault="00BC331D" w:rsidP="00EA5996">
      <w:pPr>
        <w:jc w:val="center"/>
        <w:outlineLvl w:val="2"/>
        <w:rPr>
          <w:bCs/>
          <w:color w:val="000000"/>
          <w:sz w:val="28"/>
          <w:szCs w:val="28"/>
        </w:rPr>
      </w:pPr>
    </w:p>
    <w:p w:rsidR="00BC331D" w:rsidRPr="00AC3272" w:rsidRDefault="00BC331D" w:rsidP="001A29BA">
      <w:pPr>
        <w:pStyle w:val="ab"/>
        <w:numPr>
          <w:ilvl w:val="0"/>
          <w:numId w:val="9"/>
        </w:numPr>
        <w:jc w:val="center"/>
        <w:outlineLvl w:val="2"/>
        <w:rPr>
          <w:b/>
          <w:bCs/>
          <w:color w:val="000000"/>
          <w:sz w:val="28"/>
          <w:szCs w:val="28"/>
          <w:u w:val="single"/>
        </w:rPr>
      </w:pPr>
      <w:r w:rsidRPr="00AC3272">
        <w:rPr>
          <w:b/>
          <w:bCs/>
          <w:color w:val="000000"/>
          <w:sz w:val="28"/>
          <w:szCs w:val="28"/>
          <w:u w:val="single"/>
        </w:rPr>
        <w:t>Общие положения</w:t>
      </w:r>
    </w:p>
    <w:p w:rsidR="00BC331D" w:rsidRPr="00AC3272" w:rsidRDefault="00BC331D" w:rsidP="00EA5996">
      <w:pPr>
        <w:jc w:val="center"/>
        <w:outlineLvl w:val="2"/>
        <w:rPr>
          <w:bCs/>
          <w:color w:val="000000"/>
          <w:sz w:val="16"/>
          <w:szCs w:val="16"/>
        </w:rPr>
      </w:pPr>
    </w:p>
    <w:p w:rsidR="00BC331D" w:rsidRPr="00AC3272" w:rsidRDefault="001776E0" w:rsidP="00EC7B92">
      <w:pPr>
        <w:spacing w:line="360" w:lineRule="auto"/>
        <w:ind w:firstLine="708"/>
        <w:jc w:val="both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Де</w:t>
      </w:r>
      <w:r w:rsidR="00460544">
        <w:rPr>
          <w:bCs/>
          <w:color w:val="000000"/>
          <w:sz w:val="28"/>
          <w:szCs w:val="28"/>
        </w:rPr>
        <w:t>сятая</w:t>
      </w:r>
      <w:r w:rsidR="00BC331D" w:rsidRPr="00AC3272">
        <w:rPr>
          <w:bCs/>
          <w:color w:val="000000"/>
          <w:sz w:val="28"/>
          <w:szCs w:val="28"/>
        </w:rPr>
        <w:t xml:space="preserve"> музыкальная детская академия стран СНГ и Балтии под патронажем народного артиста </w:t>
      </w:r>
      <w:r w:rsidR="00D13A18">
        <w:rPr>
          <w:bCs/>
          <w:color w:val="000000"/>
          <w:sz w:val="28"/>
          <w:szCs w:val="28"/>
        </w:rPr>
        <w:t>СССР</w:t>
      </w:r>
      <w:r w:rsidR="00BC331D" w:rsidRPr="00AC3272">
        <w:rPr>
          <w:bCs/>
          <w:color w:val="000000"/>
          <w:sz w:val="28"/>
          <w:szCs w:val="28"/>
        </w:rPr>
        <w:t xml:space="preserve"> Юрия </w:t>
      </w:r>
      <w:proofErr w:type="spellStart"/>
      <w:r w:rsidR="00BC331D" w:rsidRPr="00AC3272">
        <w:rPr>
          <w:bCs/>
          <w:color w:val="000000"/>
          <w:sz w:val="28"/>
          <w:szCs w:val="28"/>
        </w:rPr>
        <w:t>Башмета</w:t>
      </w:r>
      <w:proofErr w:type="spellEnd"/>
      <w:r w:rsidR="00BC331D" w:rsidRPr="00AC3272">
        <w:rPr>
          <w:bCs/>
          <w:color w:val="000000"/>
          <w:sz w:val="28"/>
          <w:szCs w:val="28"/>
        </w:rPr>
        <w:t xml:space="preserve"> (далее – Академия)</w:t>
      </w:r>
      <w:r w:rsidR="00BC331D" w:rsidRPr="00AC3272">
        <w:rPr>
          <w:b/>
          <w:bCs/>
          <w:color w:val="000000"/>
          <w:sz w:val="20"/>
          <w:szCs w:val="20"/>
        </w:rPr>
        <w:t xml:space="preserve"> </w:t>
      </w:r>
      <w:r w:rsidR="00BC331D" w:rsidRPr="00AC3272">
        <w:rPr>
          <w:bCs/>
          <w:color w:val="000000"/>
          <w:sz w:val="28"/>
          <w:szCs w:val="28"/>
        </w:rPr>
        <w:t xml:space="preserve">- комплекс образовательных мероприятий для одаренных детей, состоящий из мастер-классов, </w:t>
      </w:r>
      <w:r w:rsidR="00BC331D" w:rsidRPr="00AC3272">
        <w:rPr>
          <w:bCs/>
          <w:sz w:val="28"/>
          <w:szCs w:val="28"/>
        </w:rPr>
        <w:t>уроков, лекций</w:t>
      </w:r>
      <w:r w:rsidR="00BC331D" w:rsidRPr="00AC3272">
        <w:rPr>
          <w:bCs/>
          <w:color w:val="000000"/>
          <w:sz w:val="28"/>
          <w:szCs w:val="28"/>
        </w:rPr>
        <w:t xml:space="preserve"> выдающихся деятелей в сфере музыкального искусства, концертных выступлений на лучших профессиональных сценах известных артистов современности и участников Академии.</w:t>
      </w:r>
    </w:p>
    <w:p w:rsidR="00BC331D" w:rsidRPr="007B29C7" w:rsidRDefault="00BC331D" w:rsidP="00EC7B92">
      <w:pPr>
        <w:spacing w:line="360" w:lineRule="auto"/>
        <w:ind w:firstLine="709"/>
        <w:jc w:val="both"/>
        <w:outlineLvl w:val="2"/>
        <w:rPr>
          <w:color w:val="000000"/>
          <w:sz w:val="28"/>
          <w:szCs w:val="28"/>
        </w:rPr>
      </w:pPr>
      <w:r w:rsidRPr="00AC3272">
        <w:rPr>
          <w:color w:val="000000"/>
          <w:sz w:val="28"/>
          <w:szCs w:val="28"/>
        </w:rPr>
        <w:t xml:space="preserve">Академия проводится в соответствии с настоящим Положением                           о </w:t>
      </w:r>
      <w:r w:rsidR="001776E0">
        <w:rPr>
          <w:color w:val="000000"/>
          <w:sz w:val="28"/>
          <w:szCs w:val="28"/>
        </w:rPr>
        <w:t>Де</w:t>
      </w:r>
      <w:r w:rsidR="004B71F5">
        <w:rPr>
          <w:color w:val="000000"/>
          <w:sz w:val="28"/>
          <w:szCs w:val="28"/>
        </w:rPr>
        <w:t>с</w:t>
      </w:r>
      <w:r w:rsidR="001776E0">
        <w:rPr>
          <w:color w:val="000000"/>
          <w:sz w:val="28"/>
          <w:szCs w:val="28"/>
        </w:rPr>
        <w:t>ятой</w:t>
      </w:r>
      <w:r w:rsidR="006C7C6F">
        <w:rPr>
          <w:bCs/>
          <w:color w:val="000000"/>
          <w:sz w:val="28"/>
          <w:szCs w:val="28"/>
        </w:rPr>
        <w:t xml:space="preserve"> </w:t>
      </w:r>
      <w:r w:rsidRPr="00AC3272">
        <w:rPr>
          <w:bCs/>
          <w:color w:val="000000"/>
          <w:sz w:val="28"/>
          <w:szCs w:val="28"/>
        </w:rPr>
        <w:t>музыкальной</w:t>
      </w:r>
      <w:r w:rsidRPr="00EA5996">
        <w:rPr>
          <w:bCs/>
          <w:color w:val="000000"/>
          <w:sz w:val="28"/>
          <w:szCs w:val="28"/>
        </w:rPr>
        <w:t xml:space="preserve"> де</w:t>
      </w:r>
      <w:r>
        <w:rPr>
          <w:bCs/>
          <w:color w:val="000000"/>
          <w:sz w:val="28"/>
          <w:szCs w:val="28"/>
        </w:rPr>
        <w:t>тской академии стран СНГ и Балтии</w:t>
      </w:r>
      <w:r w:rsidRPr="00EA5996">
        <w:rPr>
          <w:bCs/>
          <w:color w:val="000000"/>
          <w:sz w:val="28"/>
          <w:szCs w:val="28"/>
        </w:rPr>
        <w:t xml:space="preserve"> под патрона</w:t>
      </w:r>
      <w:r>
        <w:rPr>
          <w:bCs/>
          <w:color w:val="000000"/>
          <w:sz w:val="28"/>
          <w:szCs w:val="28"/>
        </w:rPr>
        <w:t xml:space="preserve">жем народного артиста </w:t>
      </w:r>
      <w:r w:rsidR="00D13A18">
        <w:rPr>
          <w:bCs/>
          <w:color w:val="000000"/>
          <w:sz w:val="28"/>
          <w:szCs w:val="28"/>
        </w:rPr>
        <w:t>СССР</w:t>
      </w:r>
      <w:r w:rsidRPr="00EA5996">
        <w:rPr>
          <w:bCs/>
          <w:color w:val="000000"/>
          <w:sz w:val="28"/>
          <w:szCs w:val="28"/>
        </w:rPr>
        <w:t xml:space="preserve"> Юрия </w:t>
      </w:r>
      <w:proofErr w:type="spellStart"/>
      <w:r w:rsidRPr="00EA5996">
        <w:rPr>
          <w:bCs/>
          <w:color w:val="000000"/>
          <w:sz w:val="28"/>
          <w:szCs w:val="28"/>
        </w:rPr>
        <w:t>Башмета</w:t>
      </w:r>
      <w:proofErr w:type="spellEnd"/>
      <w:r>
        <w:rPr>
          <w:bCs/>
          <w:color w:val="000000"/>
          <w:sz w:val="28"/>
          <w:szCs w:val="28"/>
        </w:rPr>
        <w:t xml:space="preserve"> </w:t>
      </w:r>
      <w:r w:rsidRPr="007B29C7">
        <w:rPr>
          <w:color w:val="000000"/>
          <w:sz w:val="28"/>
          <w:szCs w:val="28"/>
        </w:rPr>
        <w:t xml:space="preserve">(далее – Положение). Участие в </w:t>
      </w:r>
      <w:r>
        <w:rPr>
          <w:color w:val="000000"/>
          <w:sz w:val="28"/>
          <w:szCs w:val="28"/>
        </w:rPr>
        <w:t>Академии</w:t>
      </w:r>
      <w:r w:rsidRPr="007B29C7">
        <w:rPr>
          <w:color w:val="000000"/>
          <w:sz w:val="28"/>
          <w:szCs w:val="28"/>
        </w:rPr>
        <w:t xml:space="preserve"> означает полное и безусловное принятие данного Положения. </w:t>
      </w:r>
    </w:p>
    <w:p w:rsidR="00BC331D" w:rsidRPr="009D443F" w:rsidRDefault="00BC331D" w:rsidP="00083A02">
      <w:pPr>
        <w:pStyle w:val="ab"/>
        <w:numPr>
          <w:ilvl w:val="0"/>
          <w:numId w:val="9"/>
        </w:numPr>
        <w:spacing w:before="200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9D443F">
        <w:rPr>
          <w:b/>
          <w:bCs/>
          <w:color w:val="000000"/>
          <w:sz w:val="28"/>
          <w:szCs w:val="28"/>
          <w:u w:val="single"/>
        </w:rPr>
        <w:t>Цель проведения Академии</w:t>
      </w:r>
    </w:p>
    <w:p w:rsidR="00BC331D" w:rsidRPr="000F3D17" w:rsidRDefault="00BC331D" w:rsidP="00E87B4F">
      <w:pPr>
        <w:spacing w:before="200"/>
        <w:ind w:left="720"/>
        <w:jc w:val="both"/>
        <w:outlineLvl w:val="6"/>
        <w:rPr>
          <w:bCs/>
          <w:color w:val="000000"/>
          <w:sz w:val="16"/>
          <w:szCs w:val="16"/>
        </w:rPr>
      </w:pPr>
    </w:p>
    <w:p w:rsidR="00BC331D" w:rsidRDefault="00BC331D" w:rsidP="004A5038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Академия проводится с</w:t>
      </w:r>
      <w:r w:rsidRPr="00842D89">
        <w:rPr>
          <w:color w:val="000000"/>
          <w:sz w:val="28"/>
          <w:szCs w:val="28"/>
        </w:rPr>
        <w:t xml:space="preserve"> цел</w:t>
      </w:r>
      <w:r>
        <w:rPr>
          <w:color w:val="000000"/>
          <w:sz w:val="28"/>
          <w:szCs w:val="28"/>
        </w:rPr>
        <w:t>ью</w:t>
      </w:r>
      <w:r w:rsidRPr="00842D89">
        <w:rPr>
          <w:color w:val="000000"/>
          <w:sz w:val="28"/>
          <w:szCs w:val="28"/>
        </w:rPr>
        <w:t xml:space="preserve"> выявления и поддержки одаренн</w:t>
      </w:r>
      <w:r>
        <w:rPr>
          <w:color w:val="000000"/>
          <w:sz w:val="28"/>
          <w:szCs w:val="28"/>
        </w:rPr>
        <w:t xml:space="preserve">ых детей </w:t>
      </w:r>
      <w:r w:rsidR="00745B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 xml:space="preserve">и творчески перспективной молодежи, является эффективной формой поиска </w:t>
      </w:r>
      <w:r w:rsidR="00745B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развития молодых талантливых музыкантов.</w:t>
      </w:r>
    </w:p>
    <w:p w:rsidR="00057768" w:rsidRDefault="00057768" w:rsidP="004A5038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</w:p>
    <w:p w:rsidR="00BC331D" w:rsidRDefault="00BC331D" w:rsidP="00936329">
      <w:pPr>
        <w:numPr>
          <w:ilvl w:val="0"/>
          <w:numId w:val="9"/>
        </w:numPr>
        <w:spacing w:before="200" w:line="360" w:lineRule="auto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9D443F">
        <w:rPr>
          <w:b/>
          <w:bCs/>
          <w:color w:val="000000"/>
          <w:sz w:val="28"/>
          <w:szCs w:val="28"/>
          <w:u w:val="single"/>
        </w:rPr>
        <w:t>Руководители, организаторы и партнеры Академии</w:t>
      </w:r>
    </w:p>
    <w:p w:rsidR="00057768" w:rsidRPr="00057768" w:rsidRDefault="00057768" w:rsidP="00057768">
      <w:pPr>
        <w:spacing w:before="200" w:line="360" w:lineRule="auto"/>
        <w:ind w:left="720"/>
        <w:outlineLvl w:val="6"/>
        <w:rPr>
          <w:b/>
          <w:bCs/>
          <w:color w:val="000000"/>
          <w:sz w:val="16"/>
          <w:szCs w:val="16"/>
          <w:u w:val="single"/>
        </w:rPr>
      </w:pPr>
    </w:p>
    <w:p w:rsidR="00BC331D" w:rsidRPr="00EC09CC" w:rsidRDefault="00BC331D" w:rsidP="00E87B4F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Руководство подготовкой и </w:t>
      </w:r>
      <w:r w:rsidRPr="00EC09CC">
        <w:rPr>
          <w:sz w:val="28"/>
          <w:szCs w:val="28"/>
        </w:rPr>
        <w:t>проведением Академии осуществляют министерство культуры Самарской области, общество с ограниченной ответственностью «Русское концертное агентство. Концерты и фестивали» (далее – Агентство).</w:t>
      </w:r>
    </w:p>
    <w:p w:rsidR="00BC331D" w:rsidRDefault="00BC331D" w:rsidP="00460544">
      <w:pPr>
        <w:spacing w:line="360" w:lineRule="auto"/>
        <w:ind w:firstLine="709"/>
        <w:jc w:val="both"/>
        <w:outlineLvl w:val="2"/>
        <w:rPr>
          <w:sz w:val="28"/>
          <w:szCs w:val="28"/>
        </w:rPr>
      </w:pPr>
      <w:r w:rsidRPr="00EC09CC">
        <w:rPr>
          <w:sz w:val="28"/>
          <w:szCs w:val="28"/>
        </w:rPr>
        <w:t>Организацию и проведение Академии осуществляют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 xml:space="preserve">государственное бюджетное учреждение культуры «Агентство социокультурных технологий» </w:t>
      </w:r>
      <w:r>
        <w:rPr>
          <w:sz w:val="28"/>
          <w:szCs w:val="28"/>
        </w:rPr>
        <w:lastRenderedPageBreak/>
        <w:t xml:space="preserve">(далее – ГБУК АСТ), </w:t>
      </w:r>
      <w:r w:rsidRPr="0006156D">
        <w:rPr>
          <w:sz w:val="28"/>
          <w:szCs w:val="28"/>
        </w:rPr>
        <w:t>Агентство РКА, администрация г.о. Новокуйбышевск Самарской области</w:t>
      </w:r>
      <w:r>
        <w:rPr>
          <w:sz w:val="28"/>
          <w:szCs w:val="28"/>
        </w:rPr>
        <w:t>.</w:t>
      </w:r>
    </w:p>
    <w:p w:rsidR="00BC331D" w:rsidRPr="0006156D" w:rsidRDefault="00BC331D" w:rsidP="00E87B4F">
      <w:pPr>
        <w:spacing w:line="360" w:lineRule="auto"/>
        <w:ind w:firstLine="709"/>
        <w:jc w:val="both"/>
        <w:outlineLvl w:val="2"/>
        <w:rPr>
          <w:bCs/>
          <w:sz w:val="28"/>
          <w:szCs w:val="28"/>
        </w:rPr>
      </w:pPr>
      <w:r w:rsidRPr="00397D88">
        <w:rPr>
          <w:sz w:val="28"/>
          <w:szCs w:val="28"/>
        </w:rPr>
        <w:t>Партнерскую поддержку оказывают государственное бюджетное учреждение кул</w:t>
      </w:r>
      <w:r w:rsidR="00426BE0">
        <w:rPr>
          <w:sz w:val="28"/>
          <w:szCs w:val="28"/>
        </w:rPr>
        <w:t>ьтуры «Самарская государственная филармония</w:t>
      </w:r>
      <w:r w:rsidRPr="00397D88">
        <w:rPr>
          <w:sz w:val="28"/>
          <w:szCs w:val="28"/>
        </w:rPr>
        <w:t>», администрация го</w:t>
      </w:r>
      <w:r w:rsidR="00426BE0">
        <w:rPr>
          <w:sz w:val="28"/>
          <w:szCs w:val="28"/>
        </w:rPr>
        <w:t>родского округа Самара</w:t>
      </w:r>
      <w:r>
        <w:rPr>
          <w:sz w:val="28"/>
          <w:szCs w:val="28"/>
        </w:rPr>
        <w:t>.</w:t>
      </w:r>
    </w:p>
    <w:p w:rsidR="00BC331D" w:rsidRDefault="00BC331D" w:rsidP="00E87B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Артистический директор Академии - </w:t>
      </w:r>
      <w:r w:rsidRPr="00EA5996">
        <w:rPr>
          <w:bCs/>
          <w:color w:val="000000"/>
          <w:sz w:val="28"/>
          <w:szCs w:val="28"/>
        </w:rPr>
        <w:t>народн</w:t>
      </w:r>
      <w:r>
        <w:rPr>
          <w:bCs/>
          <w:color w:val="000000"/>
          <w:sz w:val="28"/>
          <w:szCs w:val="28"/>
        </w:rPr>
        <w:t xml:space="preserve">ый артист </w:t>
      </w:r>
      <w:r w:rsidR="00D13A18">
        <w:rPr>
          <w:bCs/>
          <w:color w:val="000000"/>
          <w:sz w:val="28"/>
          <w:szCs w:val="28"/>
        </w:rPr>
        <w:t>СССР</w:t>
      </w:r>
      <w:r w:rsidRPr="00EA5996">
        <w:rPr>
          <w:bCs/>
          <w:color w:val="000000"/>
          <w:sz w:val="28"/>
          <w:szCs w:val="28"/>
        </w:rPr>
        <w:t xml:space="preserve"> Юри</w:t>
      </w:r>
      <w:r>
        <w:rPr>
          <w:bCs/>
          <w:color w:val="000000"/>
          <w:sz w:val="28"/>
          <w:szCs w:val="28"/>
        </w:rPr>
        <w:t xml:space="preserve">й </w:t>
      </w:r>
      <w:r w:rsidR="00397D88">
        <w:rPr>
          <w:bCs/>
          <w:color w:val="000000"/>
          <w:sz w:val="28"/>
          <w:szCs w:val="28"/>
        </w:rPr>
        <w:t xml:space="preserve">  </w:t>
      </w:r>
      <w:proofErr w:type="spellStart"/>
      <w:r>
        <w:rPr>
          <w:bCs/>
          <w:color w:val="000000"/>
          <w:sz w:val="28"/>
          <w:szCs w:val="28"/>
        </w:rPr>
        <w:t>Башмет</w:t>
      </w:r>
      <w:proofErr w:type="spellEnd"/>
      <w:r>
        <w:rPr>
          <w:bCs/>
          <w:color w:val="000000"/>
          <w:sz w:val="28"/>
          <w:szCs w:val="28"/>
        </w:rPr>
        <w:t>.</w:t>
      </w:r>
    </w:p>
    <w:p w:rsidR="00BC331D" w:rsidRPr="009D443F" w:rsidRDefault="00BC331D" w:rsidP="009D443F">
      <w:pPr>
        <w:numPr>
          <w:ilvl w:val="0"/>
          <w:numId w:val="9"/>
        </w:numPr>
        <w:spacing w:after="100" w:line="360" w:lineRule="auto"/>
        <w:jc w:val="center"/>
        <w:rPr>
          <w:b/>
          <w:bCs/>
          <w:color w:val="000000"/>
          <w:sz w:val="28"/>
          <w:szCs w:val="28"/>
          <w:u w:val="single"/>
        </w:rPr>
      </w:pPr>
      <w:r w:rsidRPr="009D443F">
        <w:rPr>
          <w:b/>
          <w:bCs/>
          <w:color w:val="000000"/>
          <w:sz w:val="28"/>
          <w:szCs w:val="28"/>
          <w:u w:val="single"/>
        </w:rPr>
        <w:t>Сроки и место проведения</w:t>
      </w:r>
    </w:p>
    <w:p w:rsidR="00635CCA" w:rsidRDefault="00BC331D" w:rsidP="004B71F5">
      <w:pPr>
        <w:spacing w:after="100" w:line="360" w:lineRule="auto"/>
        <w:ind w:firstLine="709"/>
        <w:jc w:val="both"/>
        <w:rPr>
          <w:bCs/>
          <w:color w:val="000000"/>
          <w:sz w:val="28"/>
          <w:szCs w:val="28"/>
        </w:rPr>
      </w:pPr>
      <w:proofErr w:type="gramStart"/>
      <w:r w:rsidRPr="005C5E99">
        <w:rPr>
          <w:bCs/>
          <w:color w:val="000000"/>
          <w:sz w:val="28"/>
          <w:szCs w:val="28"/>
        </w:rPr>
        <w:t>Академия  проводится</w:t>
      </w:r>
      <w:proofErr w:type="gramEnd"/>
      <w:r w:rsidRPr="005C5E99">
        <w:rPr>
          <w:bCs/>
          <w:color w:val="000000"/>
          <w:sz w:val="28"/>
          <w:szCs w:val="28"/>
        </w:rPr>
        <w:t xml:space="preserve"> с</w:t>
      </w:r>
      <w:r w:rsidR="00426BE0">
        <w:rPr>
          <w:bCs/>
          <w:color w:val="000000"/>
          <w:sz w:val="28"/>
          <w:szCs w:val="28"/>
        </w:rPr>
        <w:t>о</w:t>
      </w:r>
      <w:r w:rsidRPr="005C5E99">
        <w:rPr>
          <w:bCs/>
          <w:color w:val="000000"/>
          <w:sz w:val="28"/>
          <w:szCs w:val="28"/>
        </w:rPr>
        <w:t xml:space="preserve"> </w:t>
      </w:r>
      <w:r w:rsidR="00397D88">
        <w:rPr>
          <w:bCs/>
          <w:color w:val="000000"/>
          <w:sz w:val="28"/>
          <w:szCs w:val="28"/>
        </w:rPr>
        <w:t>2</w:t>
      </w:r>
      <w:r w:rsidRPr="005C5E99">
        <w:rPr>
          <w:bCs/>
          <w:color w:val="000000"/>
          <w:sz w:val="28"/>
          <w:szCs w:val="28"/>
        </w:rPr>
        <w:t xml:space="preserve"> по </w:t>
      </w:r>
      <w:r w:rsidR="00397D88">
        <w:rPr>
          <w:bCs/>
          <w:color w:val="000000"/>
          <w:sz w:val="28"/>
          <w:szCs w:val="28"/>
        </w:rPr>
        <w:t>8</w:t>
      </w:r>
      <w:r w:rsidRPr="005C5E99">
        <w:rPr>
          <w:bCs/>
          <w:color w:val="000000"/>
          <w:sz w:val="28"/>
          <w:szCs w:val="28"/>
        </w:rPr>
        <w:t xml:space="preserve"> </w:t>
      </w:r>
      <w:r w:rsidR="00397D88">
        <w:rPr>
          <w:bCs/>
          <w:color w:val="000000"/>
          <w:sz w:val="28"/>
          <w:szCs w:val="28"/>
        </w:rPr>
        <w:t>ноября</w:t>
      </w:r>
      <w:r w:rsidRPr="005C5E99">
        <w:rPr>
          <w:bCs/>
          <w:color w:val="000000"/>
          <w:sz w:val="28"/>
          <w:szCs w:val="28"/>
        </w:rPr>
        <w:t xml:space="preserve"> 20</w:t>
      </w:r>
      <w:r w:rsidR="00460544">
        <w:rPr>
          <w:bCs/>
          <w:color w:val="000000"/>
          <w:sz w:val="28"/>
          <w:szCs w:val="28"/>
        </w:rPr>
        <w:t>20</w:t>
      </w:r>
      <w:r w:rsidR="001776E0" w:rsidRPr="005C5E99">
        <w:rPr>
          <w:bCs/>
          <w:color w:val="000000"/>
          <w:sz w:val="28"/>
          <w:szCs w:val="28"/>
        </w:rPr>
        <w:t xml:space="preserve"> </w:t>
      </w:r>
      <w:r w:rsidRPr="005C5E99">
        <w:rPr>
          <w:bCs/>
          <w:color w:val="000000"/>
          <w:sz w:val="28"/>
          <w:szCs w:val="28"/>
        </w:rPr>
        <w:t xml:space="preserve">года в Самарской области </w:t>
      </w:r>
    </w:p>
    <w:p w:rsidR="00BC331D" w:rsidRPr="007B29C7" w:rsidRDefault="00BC331D" w:rsidP="004B71F5">
      <w:pPr>
        <w:spacing w:after="100" w:line="360" w:lineRule="auto"/>
        <w:jc w:val="both"/>
        <w:rPr>
          <w:color w:val="000000"/>
          <w:sz w:val="28"/>
          <w:szCs w:val="28"/>
        </w:rPr>
      </w:pPr>
      <w:r w:rsidRPr="00397D88">
        <w:rPr>
          <w:bCs/>
          <w:color w:val="000000"/>
          <w:sz w:val="28"/>
          <w:szCs w:val="28"/>
        </w:rPr>
        <w:t>(</w:t>
      </w:r>
      <w:r w:rsidRPr="00397D88">
        <w:rPr>
          <w:bCs/>
          <w:sz w:val="28"/>
          <w:szCs w:val="28"/>
        </w:rPr>
        <w:t xml:space="preserve">г.о. </w:t>
      </w:r>
      <w:r w:rsidR="00C81A30" w:rsidRPr="00397D88">
        <w:rPr>
          <w:bCs/>
          <w:sz w:val="28"/>
          <w:szCs w:val="28"/>
        </w:rPr>
        <w:t xml:space="preserve">Самара, </w:t>
      </w:r>
      <w:r w:rsidR="00635CCA" w:rsidRPr="00397D88">
        <w:rPr>
          <w:bCs/>
          <w:sz w:val="28"/>
          <w:szCs w:val="28"/>
        </w:rPr>
        <w:t xml:space="preserve">Новокуйбышевск, </w:t>
      </w:r>
      <w:r w:rsidR="00C81A30" w:rsidRPr="00397D88">
        <w:rPr>
          <w:bCs/>
          <w:sz w:val="28"/>
          <w:szCs w:val="28"/>
        </w:rPr>
        <w:t>Чапаевск</w:t>
      </w:r>
      <w:r w:rsidRPr="00397D88">
        <w:rPr>
          <w:bCs/>
          <w:sz w:val="28"/>
          <w:szCs w:val="28"/>
        </w:rPr>
        <w:t>).</w:t>
      </w:r>
    </w:p>
    <w:p w:rsidR="00BC331D" w:rsidRPr="009D443F" w:rsidRDefault="00BC331D" w:rsidP="009D443F">
      <w:pPr>
        <w:numPr>
          <w:ilvl w:val="0"/>
          <w:numId w:val="9"/>
        </w:numPr>
        <w:spacing w:before="200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9D443F">
        <w:rPr>
          <w:b/>
          <w:bCs/>
          <w:color w:val="000000"/>
          <w:sz w:val="28"/>
          <w:szCs w:val="28"/>
          <w:u w:val="single"/>
        </w:rPr>
        <w:t>Условия проведения Академии</w:t>
      </w:r>
    </w:p>
    <w:p w:rsidR="00BC331D" w:rsidRPr="00541192" w:rsidRDefault="00BC331D" w:rsidP="00E87B4F">
      <w:pPr>
        <w:spacing w:before="200"/>
        <w:jc w:val="both"/>
        <w:outlineLvl w:val="6"/>
        <w:rPr>
          <w:bCs/>
          <w:color w:val="000000"/>
          <w:sz w:val="16"/>
          <w:szCs w:val="16"/>
        </w:rPr>
      </w:pPr>
    </w:p>
    <w:p w:rsidR="00BC331D" w:rsidRPr="00EE2FF2" w:rsidRDefault="00BC331D" w:rsidP="00E87B4F">
      <w:pPr>
        <w:spacing w:after="10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Академия проводится по следующим специальностям:</w:t>
      </w:r>
    </w:p>
    <w:p w:rsidR="00BC331D" w:rsidRPr="00334A70" w:rsidRDefault="00BC331D" w:rsidP="00334A70">
      <w:pPr>
        <w:numPr>
          <w:ilvl w:val="0"/>
          <w:numId w:val="1"/>
        </w:numPr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 w:rsidRPr="00541192">
        <w:rPr>
          <w:bCs/>
          <w:color w:val="000000"/>
          <w:sz w:val="28"/>
          <w:szCs w:val="28"/>
        </w:rPr>
        <w:t>фортепиано</w:t>
      </w:r>
      <w:r w:rsidRPr="00541192">
        <w:rPr>
          <w:color w:val="000000"/>
          <w:sz w:val="28"/>
          <w:szCs w:val="28"/>
        </w:rPr>
        <w:br/>
      </w:r>
      <w:r w:rsidRPr="0006156D">
        <w:rPr>
          <w:bCs/>
          <w:sz w:val="28"/>
          <w:szCs w:val="28"/>
        </w:rPr>
        <w:t>скрипка/альт</w:t>
      </w:r>
      <w:r w:rsidRPr="0006156D">
        <w:rPr>
          <w:sz w:val="28"/>
          <w:szCs w:val="28"/>
        </w:rPr>
        <w:br/>
      </w:r>
      <w:r w:rsidRPr="00541192">
        <w:rPr>
          <w:bCs/>
          <w:color w:val="000000"/>
          <w:sz w:val="28"/>
          <w:szCs w:val="28"/>
        </w:rPr>
        <w:t>виолончель</w:t>
      </w:r>
      <w:r w:rsidRPr="00541192">
        <w:rPr>
          <w:color w:val="000000"/>
          <w:sz w:val="28"/>
          <w:szCs w:val="28"/>
        </w:rPr>
        <w:br/>
        <w:t>кларнет/саксофон</w:t>
      </w:r>
      <w:r w:rsidRPr="009D443F">
        <w:rPr>
          <w:color w:val="FFFFFF"/>
          <w:sz w:val="28"/>
          <w:szCs w:val="28"/>
        </w:rPr>
        <w:br/>
      </w:r>
      <w:r w:rsidRPr="00541192">
        <w:rPr>
          <w:bCs/>
          <w:color w:val="000000"/>
          <w:sz w:val="28"/>
          <w:szCs w:val="28"/>
        </w:rPr>
        <w:t>флейта</w:t>
      </w:r>
    </w:p>
    <w:p w:rsidR="00BC331D" w:rsidRPr="00541192" w:rsidRDefault="00BC331D" w:rsidP="007F1366">
      <w:pPr>
        <w:numPr>
          <w:ilvl w:val="0"/>
          <w:numId w:val="1"/>
        </w:numPr>
        <w:tabs>
          <w:tab w:val="left" w:pos="2700"/>
        </w:tabs>
        <w:spacing w:before="100" w:beforeAutospacing="1" w:after="100" w:afterAutospacing="1"/>
        <w:jc w:val="both"/>
        <w:rPr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классическая гитара</w:t>
      </w:r>
    </w:p>
    <w:p w:rsidR="00BC331D" w:rsidRDefault="00BC331D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Участие в Академии</w:t>
      </w:r>
      <w:r w:rsidRPr="00EE2FF2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осуществляется</w:t>
      </w:r>
      <w:r w:rsidRPr="00EE2FF2">
        <w:rPr>
          <w:color w:val="000000"/>
          <w:sz w:val="28"/>
          <w:szCs w:val="28"/>
        </w:rPr>
        <w:t xml:space="preserve"> в соответствии с Программными требованиями (далее - Программные требования, </w:t>
      </w:r>
      <w:r>
        <w:rPr>
          <w:color w:val="000000"/>
          <w:sz w:val="28"/>
          <w:szCs w:val="28"/>
        </w:rPr>
        <w:t>п</w:t>
      </w:r>
      <w:r w:rsidRPr="00EE2FF2">
        <w:rPr>
          <w:color w:val="000000"/>
          <w:sz w:val="28"/>
          <w:szCs w:val="28"/>
        </w:rPr>
        <w:t>риложение № 1).</w:t>
      </w:r>
    </w:p>
    <w:p w:rsidR="00BC331D" w:rsidRPr="00EE2FF2" w:rsidRDefault="00BC331D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Министерство культуры Самарской области и </w:t>
      </w:r>
      <w:r w:rsidRPr="0006156D">
        <w:rPr>
          <w:sz w:val="28"/>
          <w:szCs w:val="28"/>
        </w:rPr>
        <w:t xml:space="preserve">Агентство </w:t>
      </w:r>
      <w:r w:rsidRPr="00EE2FF2">
        <w:rPr>
          <w:color w:val="000000"/>
          <w:sz w:val="28"/>
          <w:szCs w:val="28"/>
        </w:rPr>
        <w:t>оставля</w:t>
      </w:r>
      <w:r>
        <w:rPr>
          <w:color w:val="000000"/>
          <w:sz w:val="28"/>
          <w:szCs w:val="28"/>
        </w:rPr>
        <w:t>ю</w:t>
      </w:r>
      <w:r w:rsidRPr="00EE2FF2">
        <w:rPr>
          <w:color w:val="000000"/>
          <w:sz w:val="28"/>
          <w:szCs w:val="28"/>
        </w:rPr>
        <w:t>т за собой право внесения изменений в программ</w:t>
      </w:r>
      <w:r>
        <w:rPr>
          <w:color w:val="000000"/>
          <w:sz w:val="28"/>
          <w:szCs w:val="28"/>
        </w:rPr>
        <w:t>у проведения Ак</w:t>
      </w:r>
      <w:r w:rsidR="000141C8">
        <w:rPr>
          <w:color w:val="000000"/>
          <w:sz w:val="28"/>
          <w:szCs w:val="28"/>
        </w:rPr>
        <w:t xml:space="preserve">адемии </w:t>
      </w:r>
      <w:r w:rsidRPr="00EE2FF2">
        <w:rPr>
          <w:color w:val="000000"/>
          <w:sz w:val="28"/>
          <w:szCs w:val="28"/>
        </w:rPr>
        <w:t>и Программные требования.</w:t>
      </w:r>
      <w:r>
        <w:rPr>
          <w:color w:val="000000"/>
          <w:sz w:val="28"/>
          <w:szCs w:val="28"/>
        </w:rPr>
        <w:t xml:space="preserve"> У</w:t>
      </w:r>
      <w:r w:rsidRPr="00EE2FF2">
        <w:rPr>
          <w:color w:val="000000"/>
          <w:sz w:val="28"/>
          <w:szCs w:val="28"/>
        </w:rPr>
        <w:t xml:space="preserve">частникам </w:t>
      </w:r>
      <w:r>
        <w:rPr>
          <w:color w:val="000000"/>
          <w:sz w:val="28"/>
          <w:szCs w:val="28"/>
        </w:rPr>
        <w:t>Академии</w:t>
      </w:r>
      <w:r w:rsidRPr="00EE2FF2">
        <w:rPr>
          <w:color w:val="000000"/>
          <w:sz w:val="28"/>
          <w:szCs w:val="28"/>
        </w:rPr>
        <w:t xml:space="preserve"> гарантируется </w:t>
      </w:r>
      <w:r>
        <w:rPr>
          <w:color w:val="000000"/>
          <w:sz w:val="28"/>
          <w:szCs w:val="28"/>
        </w:rPr>
        <w:t>р</w:t>
      </w:r>
      <w:r w:rsidRPr="00EE2FF2">
        <w:rPr>
          <w:color w:val="000000"/>
          <w:sz w:val="28"/>
          <w:szCs w:val="28"/>
        </w:rPr>
        <w:t xml:space="preserve">епетиционное время. </w:t>
      </w:r>
      <w:r>
        <w:rPr>
          <w:color w:val="000000"/>
          <w:sz w:val="28"/>
          <w:szCs w:val="28"/>
        </w:rPr>
        <w:t xml:space="preserve">Иногородним участникам Академии по специальностям </w:t>
      </w:r>
      <w:r w:rsidRPr="00541192">
        <w:rPr>
          <w:bCs/>
          <w:color w:val="000000"/>
          <w:sz w:val="28"/>
          <w:szCs w:val="28"/>
        </w:rPr>
        <w:t>скрипка</w:t>
      </w:r>
      <w:r>
        <w:rPr>
          <w:bCs/>
          <w:color w:val="000000"/>
          <w:sz w:val="28"/>
          <w:szCs w:val="28"/>
        </w:rPr>
        <w:t xml:space="preserve">/альт, </w:t>
      </w:r>
      <w:r w:rsidRPr="00541192">
        <w:rPr>
          <w:bCs/>
          <w:color w:val="000000"/>
          <w:sz w:val="28"/>
          <w:szCs w:val="28"/>
        </w:rPr>
        <w:t>виолончель</w:t>
      </w:r>
      <w:r>
        <w:rPr>
          <w:bCs/>
          <w:color w:val="000000"/>
          <w:sz w:val="28"/>
          <w:szCs w:val="28"/>
        </w:rPr>
        <w:t xml:space="preserve">, </w:t>
      </w:r>
      <w:r w:rsidRPr="00541192">
        <w:rPr>
          <w:color w:val="000000"/>
          <w:sz w:val="28"/>
          <w:szCs w:val="28"/>
        </w:rPr>
        <w:t>кларнет/саксофон</w:t>
      </w:r>
      <w:r>
        <w:rPr>
          <w:color w:val="000000"/>
          <w:sz w:val="28"/>
          <w:szCs w:val="28"/>
        </w:rPr>
        <w:t>, флейта предоставляется концертмейстер.</w:t>
      </w:r>
    </w:p>
    <w:p w:rsidR="00381B29" w:rsidRPr="00381B29" w:rsidRDefault="00381B29" w:rsidP="00381B29">
      <w:pPr>
        <w:pStyle w:val="ab"/>
        <w:numPr>
          <w:ilvl w:val="0"/>
          <w:numId w:val="9"/>
        </w:numPr>
        <w:jc w:val="center"/>
        <w:rPr>
          <w:b/>
          <w:sz w:val="28"/>
          <w:szCs w:val="28"/>
          <w:u w:val="single"/>
        </w:rPr>
      </w:pPr>
      <w:r w:rsidRPr="00381B29">
        <w:rPr>
          <w:b/>
          <w:sz w:val="28"/>
          <w:szCs w:val="28"/>
          <w:u w:val="single"/>
        </w:rPr>
        <w:t>Программа проведения Академии</w:t>
      </w:r>
    </w:p>
    <w:p w:rsidR="00381B29" w:rsidRPr="00381B29" w:rsidRDefault="00381B29" w:rsidP="00381B29">
      <w:pPr>
        <w:pStyle w:val="ab"/>
        <w:rPr>
          <w:sz w:val="28"/>
          <w:szCs w:val="28"/>
        </w:rPr>
      </w:pPr>
    </w:p>
    <w:tbl>
      <w:tblPr>
        <w:tblW w:w="5022" w:type="pct"/>
        <w:tblCellSpacing w:w="0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16"/>
        <w:gridCol w:w="7343"/>
      </w:tblGrid>
      <w:tr w:rsidR="00381B29" w:rsidRPr="007010EC" w:rsidTr="00460544">
        <w:trPr>
          <w:trHeight w:val="595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B29" w:rsidRPr="007010EC" w:rsidRDefault="00381B29" w:rsidP="00460544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bCs/>
                <w:color w:val="000000"/>
                <w:sz w:val="28"/>
                <w:szCs w:val="28"/>
              </w:rPr>
              <w:t>Дата, время</w:t>
            </w:r>
          </w:p>
        </w:tc>
        <w:tc>
          <w:tcPr>
            <w:tcW w:w="3801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B29" w:rsidRPr="007010EC" w:rsidRDefault="00381B29" w:rsidP="00460544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bCs/>
                <w:color w:val="000000"/>
                <w:sz w:val="28"/>
                <w:szCs w:val="28"/>
              </w:rPr>
              <w:t>Мероприятие</w:t>
            </w:r>
          </w:p>
        </w:tc>
      </w:tr>
      <w:tr w:rsidR="00381B29" w:rsidRPr="007010EC" w:rsidTr="00460544">
        <w:trPr>
          <w:trHeight w:val="511"/>
          <w:tblCellSpacing w:w="0" w:type="dxa"/>
        </w:trPr>
        <w:tc>
          <w:tcPr>
            <w:tcW w:w="5000" w:type="pct"/>
            <w:gridSpan w:val="2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B29" w:rsidRPr="007010EC" w:rsidRDefault="00381B29" w:rsidP="00460544">
            <w:pPr>
              <w:jc w:val="center"/>
              <w:rPr>
                <w:color w:val="000000"/>
                <w:sz w:val="28"/>
                <w:szCs w:val="28"/>
              </w:rPr>
            </w:pPr>
            <w:smartTag w:uri="urn:schemas-microsoft-com:office:smarttags" w:element="place">
              <w:r w:rsidRPr="007010EC">
                <w:rPr>
                  <w:color w:val="000000"/>
                  <w:sz w:val="28"/>
                  <w:szCs w:val="28"/>
                  <w:lang w:val="en-US"/>
                </w:rPr>
                <w:lastRenderedPageBreak/>
                <w:t>I</w:t>
              </w:r>
              <w:r w:rsidRPr="007010EC">
                <w:rPr>
                  <w:color w:val="000000"/>
                  <w:sz w:val="28"/>
                  <w:szCs w:val="28"/>
                </w:rPr>
                <w:t>.</w:t>
              </w:r>
            </w:smartTag>
            <w:r w:rsidRPr="007010EC">
              <w:rPr>
                <w:color w:val="000000"/>
                <w:sz w:val="28"/>
                <w:szCs w:val="28"/>
              </w:rPr>
              <w:t xml:space="preserve"> Официальные церемонии. Концерты </w:t>
            </w:r>
          </w:p>
        </w:tc>
      </w:tr>
      <w:tr w:rsidR="00381B29" w:rsidRPr="007010EC" w:rsidTr="00460544">
        <w:trPr>
          <w:trHeight w:val="697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B29" w:rsidRDefault="00397D88" w:rsidP="00460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ноября</w:t>
            </w:r>
          </w:p>
          <w:p w:rsidR="00397D88" w:rsidRPr="007010EC" w:rsidRDefault="00397D88" w:rsidP="0046054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понедельник</w:t>
            </w:r>
            <w:proofErr w:type="gramEnd"/>
            <w:r>
              <w:rPr>
                <w:color w:val="000000"/>
                <w:sz w:val="28"/>
                <w:szCs w:val="28"/>
              </w:rPr>
              <w:t>,</w:t>
            </w:r>
          </w:p>
          <w:p w:rsidR="00381B29" w:rsidRDefault="00381B29" w:rsidP="00460544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</w:rPr>
              <w:t>08:00 – 24:00</w:t>
            </w:r>
          </w:p>
          <w:p w:rsidR="00D31E03" w:rsidRDefault="00D31E03" w:rsidP="00460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1E03" w:rsidRPr="007010EC" w:rsidRDefault="00D31E03" w:rsidP="00460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12:00 – 13:00</w:t>
            </w:r>
          </w:p>
        </w:tc>
        <w:tc>
          <w:tcPr>
            <w:tcW w:w="3801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B29" w:rsidRPr="007010EC" w:rsidRDefault="00381B29" w:rsidP="00460544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</w:rPr>
              <w:t>Заезд, регистрация участников</w:t>
            </w:r>
          </w:p>
          <w:p w:rsidR="00381B29" w:rsidRDefault="00381B29" w:rsidP="00460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1E03" w:rsidRDefault="00D31E03" w:rsidP="00460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1E03" w:rsidRDefault="00D31E03" w:rsidP="00460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D31E03" w:rsidRDefault="00D31E03" w:rsidP="0046054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Видео-конференция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 преподавателями Академии </w:t>
            </w:r>
          </w:p>
          <w:p w:rsidR="00D31E03" w:rsidRPr="007010EC" w:rsidRDefault="00D31E03" w:rsidP="0046054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и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участниками стран СНГ в режиме онлайн</w:t>
            </w:r>
          </w:p>
        </w:tc>
      </w:tr>
      <w:tr w:rsidR="00381B29" w:rsidRPr="007010EC" w:rsidTr="00F254A7">
        <w:trPr>
          <w:trHeight w:val="2067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97D88" w:rsidRDefault="00397D88" w:rsidP="00460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6 ноября </w:t>
            </w:r>
          </w:p>
          <w:p w:rsidR="00381B29" w:rsidRPr="007010EC" w:rsidRDefault="00397D88" w:rsidP="0046054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пятница</w:t>
            </w:r>
            <w:proofErr w:type="gramEnd"/>
            <w:r w:rsidR="00381B29" w:rsidRPr="007010EC">
              <w:rPr>
                <w:color w:val="000000"/>
                <w:sz w:val="28"/>
                <w:szCs w:val="28"/>
              </w:rPr>
              <w:t>,</w:t>
            </w:r>
          </w:p>
          <w:p w:rsidR="00381B29" w:rsidRPr="007010EC" w:rsidRDefault="00381B29" w:rsidP="00460544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</w:rPr>
              <w:t>19:00</w:t>
            </w:r>
          </w:p>
        </w:tc>
        <w:tc>
          <w:tcPr>
            <w:tcW w:w="3801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1E3" w:rsidRPr="00397D88" w:rsidRDefault="00381B29" w:rsidP="007A61E3">
            <w:pPr>
              <w:jc w:val="center"/>
              <w:rPr>
                <w:color w:val="000000"/>
                <w:sz w:val="28"/>
                <w:szCs w:val="28"/>
              </w:rPr>
            </w:pPr>
            <w:r w:rsidRPr="00397D88">
              <w:rPr>
                <w:color w:val="000000"/>
                <w:sz w:val="28"/>
                <w:szCs w:val="28"/>
              </w:rPr>
              <w:t xml:space="preserve">Концерт </w:t>
            </w:r>
          </w:p>
          <w:p w:rsidR="00381B29" w:rsidRDefault="00381B29" w:rsidP="00460544">
            <w:pPr>
              <w:jc w:val="center"/>
              <w:rPr>
                <w:color w:val="000000"/>
                <w:sz w:val="28"/>
                <w:szCs w:val="28"/>
              </w:rPr>
            </w:pPr>
            <w:r w:rsidRPr="00397D88">
              <w:rPr>
                <w:color w:val="000000"/>
                <w:sz w:val="28"/>
                <w:szCs w:val="28"/>
              </w:rPr>
              <w:t xml:space="preserve">Камерного ансамбля «Солисты Москвы» по руководством Ю.А. </w:t>
            </w:r>
            <w:proofErr w:type="spellStart"/>
            <w:r w:rsidRPr="00397D88">
              <w:rPr>
                <w:color w:val="000000"/>
                <w:sz w:val="28"/>
                <w:szCs w:val="28"/>
              </w:rPr>
              <w:t>Башмета</w:t>
            </w:r>
            <w:proofErr w:type="spellEnd"/>
          </w:p>
          <w:p w:rsidR="008C7F9A" w:rsidRDefault="008C7F9A" w:rsidP="008C7F9A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 xml:space="preserve">ГБУК «Самарская государственная филармония» </w:t>
            </w:r>
          </w:p>
          <w:p w:rsidR="00381B29" w:rsidRPr="007010EC" w:rsidRDefault="008C7F9A" w:rsidP="008C7F9A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>
              <w:rPr>
                <w:color w:val="000000"/>
                <w:sz w:val="28"/>
                <w:szCs w:val="28"/>
              </w:rPr>
              <w:t>г.о</w:t>
            </w:r>
            <w:proofErr w:type="spellEnd"/>
            <w:r>
              <w:rPr>
                <w:color w:val="000000"/>
                <w:sz w:val="28"/>
                <w:szCs w:val="28"/>
              </w:rPr>
              <w:t>.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Самара, ул. Фрунзе, 141)</w:t>
            </w:r>
          </w:p>
        </w:tc>
      </w:tr>
      <w:tr w:rsidR="00381B29" w:rsidRPr="007010EC" w:rsidTr="00460544">
        <w:trPr>
          <w:trHeight w:val="618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Default="00F254A7" w:rsidP="00F254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ноября</w:t>
            </w:r>
          </w:p>
          <w:p w:rsidR="00F254A7" w:rsidRPr="007010EC" w:rsidRDefault="00F254A7" w:rsidP="00F254A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суббота</w:t>
            </w:r>
            <w:proofErr w:type="gramEnd"/>
            <w:r w:rsidRPr="007010EC">
              <w:rPr>
                <w:color w:val="000000"/>
                <w:sz w:val="28"/>
                <w:szCs w:val="28"/>
              </w:rPr>
              <w:t xml:space="preserve">, </w:t>
            </w:r>
          </w:p>
          <w:p w:rsidR="00397D88" w:rsidRDefault="00F254A7" w:rsidP="00F254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14</w:t>
            </w:r>
            <w:r w:rsidRPr="007010EC">
              <w:rPr>
                <w:color w:val="000000"/>
                <w:sz w:val="28"/>
                <w:szCs w:val="28"/>
              </w:rPr>
              <w:t>:00</w:t>
            </w:r>
          </w:p>
          <w:p w:rsidR="00397D88" w:rsidRDefault="00397D88" w:rsidP="00460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7D88" w:rsidRDefault="00397D88" w:rsidP="00460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397D88" w:rsidRDefault="00397D88" w:rsidP="00460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18:00</w:t>
            </w:r>
          </w:p>
          <w:p w:rsidR="007F6133" w:rsidRDefault="007F6133" w:rsidP="00460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6133" w:rsidRDefault="007F6133" w:rsidP="00460544">
            <w:pPr>
              <w:jc w:val="center"/>
              <w:rPr>
                <w:color w:val="000000"/>
                <w:sz w:val="28"/>
                <w:szCs w:val="28"/>
              </w:rPr>
            </w:pPr>
          </w:p>
          <w:p w:rsidR="007F6133" w:rsidRPr="007010EC" w:rsidRDefault="007F6133" w:rsidP="00460544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1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7A61E3" w:rsidRDefault="007A61E3" w:rsidP="007A61E3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Церемонии</w:t>
            </w:r>
            <w:r w:rsidR="00381B29" w:rsidRPr="007010EC">
              <w:rPr>
                <w:color w:val="000000"/>
                <w:sz w:val="28"/>
                <w:szCs w:val="28"/>
              </w:rPr>
              <w:t xml:space="preserve"> </w:t>
            </w:r>
            <w:r>
              <w:rPr>
                <w:color w:val="000000"/>
                <w:sz w:val="28"/>
                <w:szCs w:val="28"/>
              </w:rPr>
              <w:t xml:space="preserve">награждения </w:t>
            </w:r>
          </w:p>
          <w:p w:rsidR="00673A99" w:rsidRDefault="007A61E3" w:rsidP="00673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на</w:t>
            </w:r>
            <w:proofErr w:type="gramEnd"/>
            <w:r>
              <w:rPr>
                <w:color w:val="000000"/>
                <w:sz w:val="28"/>
                <w:szCs w:val="28"/>
              </w:rPr>
              <w:t xml:space="preserve"> площадках</w:t>
            </w:r>
            <w:r w:rsidR="00673A99">
              <w:rPr>
                <w:color w:val="000000"/>
                <w:sz w:val="28"/>
                <w:szCs w:val="28"/>
              </w:rPr>
              <w:t xml:space="preserve"> </w:t>
            </w:r>
          </w:p>
          <w:p w:rsidR="007A61E3" w:rsidRPr="007010EC" w:rsidRDefault="001762CE" w:rsidP="00673A99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</w:t>
            </w:r>
            <w:r w:rsidR="007A61E3">
              <w:rPr>
                <w:color w:val="000000"/>
                <w:sz w:val="28"/>
                <w:szCs w:val="28"/>
              </w:rPr>
              <w:t>роведения</w:t>
            </w:r>
            <w:proofErr w:type="gramEnd"/>
            <w:r w:rsidR="007A61E3">
              <w:rPr>
                <w:color w:val="000000"/>
                <w:sz w:val="28"/>
                <w:szCs w:val="28"/>
              </w:rPr>
              <w:t xml:space="preserve"> мастер-классов</w:t>
            </w:r>
          </w:p>
          <w:p w:rsidR="00381B29" w:rsidRPr="007010EC" w:rsidRDefault="00381B29" w:rsidP="00460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  <w:p w:rsidR="00673A99" w:rsidRDefault="00673A99" w:rsidP="00F254A7">
            <w:pPr>
              <w:autoSpaceDE w:val="0"/>
              <w:autoSpaceDN w:val="0"/>
              <w:adjustRightInd w:val="0"/>
              <w:rPr>
                <w:color w:val="000000"/>
                <w:sz w:val="28"/>
                <w:szCs w:val="28"/>
              </w:rPr>
            </w:pPr>
          </w:p>
          <w:p w:rsidR="007A61E3" w:rsidRPr="00397D88" w:rsidRDefault="00397D88" w:rsidP="007A61E3">
            <w:pPr>
              <w:jc w:val="center"/>
              <w:rPr>
                <w:color w:val="000000"/>
                <w:sz w:val="28"/>
                <w:szCs w:val="28"/>
              </w:rPr>
            </w:pPr>
            <w:r w:rsidRPr="00397D88">
              <w:rPr>
                <w:color w:val="000000"/>
                <w:sz w:val="28"/>
                <w:szCs w:val="28"/>
              </w:rPr>
              <w:t xml:space="preserve">Концерт </w:t>
            </w:r>
          </w:p>
          <w:p w:rsidR="00397D88" w:rsidRDefault="00397D88" w:rsidP="00397D88">
            <w:pPr>
              <w:jc w:val="center"/>
              <w:rPr>
                <w:color w:val="000000"/>
                <w:sz w:val="28"/>
                <w:szCs w:val="28"/>
              </w:rPr>
            </w:pPr>
            <w:r w:rsidRPr="00397D88">
              <w:rPr>
                <w:color w:val="000000"/>
                <w:sz w:val="28"/>
                <w:szCs w:val="28"/>
              </w:rPr>
              <w:t xml:space="preserve">Камерного ансамбля «Солисты Москвы» по руководством Ю.А. </w:t>
            </w:r>
            <w:proofErr w:type="spellStart"/>
            <w:r w:rsidRPr="00397D88">
              <w:rPr>
                <w:color w:val="000000"/>
                <w:sz w:val="28"/>
                <w:szCs w:val="28"/>
              </w:rPr>
              <w:t>Башмета</w:t>
            </w:r>
            <w:proofErr w:type="spellEnd"/>
          </w:p>
          <w:p w:rsidR="008C7F9A" w:rsidRPr="00397D88" w:rsidRDefault="008C7F9A" w:rsidP="008C7F9A">
            <w:pPr>
              <w:jc w:val="center"/>
              <w:rPr>
                <w:color w:val="000000"/>
                <w:sz w:val="28"/>
                <w:szCs w:val="28"/>
              </w:rPr>
            </w:pPr>
            <w:r w:rsidRPr="00397D88">
              <w:rPr>
                <w:color w:val="000000"/>
                <w:sz w:val="28"/>
                <w:szCs w:val="28"/>
              </w:rPr>
              <w:t>Дворец культуры</w:t>
            </w:r>
          </w:p>
          <w:p w:rsidR="00397D88" w:rsidRPr="007010EC" w:rsidRDefault="008C7F9A" w:rsidP="008C7F9A">
            <w:pPr>
              <w:jc w:val="center"/>
              <w:rPr>
                <w:color w:val="000000"/>
                <w:sz w:val="28"/>
                <w:szCs w:val="28"/>
              </w:rPr>
            </w:pPr>
            <w:r w:rsidRPr="00397D88">
              <w:rPr>
                <w:color w:val="000000"/>
                <w:sz w:val="28"/>
                <w:szCs w:val="28"/>
              </w:rPr>
              <w:t>(</w:t>
            </w:r>
            <w:proofErr w:type="spellStart"/>
            <w:proofErr w:type="gramStart"/>
            <w:r w:rsidRPr="00397D88">
              <w:rPr>
                <w:color w:val="000000"/>
                <w:sz w:val="28"/>
                <w:szCs w:val="28"/>
              </w:rPr>
              <w:t>г.о</w:t>
            </w:r>
            <w:proofErr w:type="spellEnd"/>
            <w:r w:rsidRPr="00397D88">
              <w:rPr>
                <w:color w:val="000000"/>
                <w:sz w:val="28"/>
                <w:szCs w:val="28"/>
              </w:rPr>
              <w:t>.</w:t>
            </w:r>
            <w:proofErr w:type="gramEnd"/>
            <w:r w:rsidRPr="00397D88">
              <w:rPr>
                <w:color w:val="000000"/>
                <w:sz w:val="28"/>
                <w:szCs w:val="28"/>
              </w:rPr>
              <w:t xml:space="preserve"> Новокуйбышевск, пл. Ленина)</w:t>
            </w:r>
          </w:p>
        </w:tc>
      </w:tr>
      <w:tr w:rsidR="00381B29" w:rsidRPr="007010EC" w:rsidTr="00460544">
        <w:trPr>
          <w:trHeight w:val="618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656E80" w:rsidRDefault="00656E80" w:rsidP="00460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97D88">
              <w:rPr>
                <w:color w:val="000000"/>
                <w:sz w:val="28"/>
                <w:szCs w:val="28"/>
              </w:rPr>
              <w:t xml:space="preserve"> ноября</w:t>
            </w:r>
          </w:p>
          <w:p w:rsidR="00381B29" w:rsidRPr="007010EC" w:rsidRDefault="00656E80" w:rsidP="00460544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воскресенье</w:t>
            </w:r>
            <w:proofErr w:type="gramEnd"/>
            <w:r w:rsidR="00381B29" w:rsidRPr="007010EC">
              <w:rPr>
                <w:color w:val="000000"/>
                <w:sz w:val="28"/>
                <w:szCs w:val="28"/>
              </w:rPr>
              <w:t>,</w:t>
            </w:r>
          </w:p>
          <w:p w:rsidR="00381B29" w:rsidRPr="007010EC" w:rsidRDefault="003741B6" w:rsidP="00460544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8</w:t>
            </w:r>
            <w:r w:rsidR="00381B29" w:rsidRPr="007010EC">
              <w:rPr>
                <w:color w:val="000000"/>
                <w:sz w:val="28"/>
                <w:szCs w:val="28"/>
              </w:rPr>
              <w:t>:00 – 24:00</w:t>
            </w:r>
          </w:p>
        </w:tc>
        <w:tc>
          <w:tcPr>
            <w:tcW w:w="3801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B29" w:rsidRPr="007010EC" w:rsidRDefault="00381B29" w:rsidP="00460544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</w:rPr>
              <w:t>Отъезд участников</w:t>
            </w:r>
          </w:p>
        </w:tc>
      </w:tr>
      <w:tr w:rsidR="00381B29" w:rsidRPr="007010EC" w:rsidTr="00460544">
        <w:trPr>
          <w:trHeight w:val="526"/>
          <w:tblCellSpacing w:w="0" w:type="dxa"/>
        </w:trPr>
        <w:tc>
          <w:tcPr>
            <w:tcW w:w="5000" w:type="pct"/>
            <w:gridSpan w:val="2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381B29" w:rsidRPr="007010EC" w:rsidRDefault="00381B29" w:rsidP="00460544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  <w:lang w:val="en-US"/>
              </w:rPr>
              <w:t>II</w:t>
            </w:r>
            <w:r w:rsidRPr="007010EC">
              <w:rPr>
                <w:color w:val="000000"/>
                <w:sz w:val="28"/>
                <w:szCs w:val="28"/>
              </w:rPr>
              <w:t xml:space="preserve">. Мастер-классы </w:t>
            </w:r>
          </w:p>
        </w:tc>
      </w:tr>
      <w:tr w:rsidR="00F254A7" w:rsidRPr="007010EC" w:rsidTr="00460544">
        <w:trPr>
          <w:trHeight w:val="1320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2 ноября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понедельник</w:t>
            </w:r>
            <w:proofErr w:type="gramEnd"/>
            <w:r w:rsidRPr="007010EC">
              <w:rPr>
                <w:color w:val="000000"/>
                <w:sz w:val="28"/>
                <w:szCs w:val="28"/>
              </w:rPr>
              <w:t>,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15</w:t>
            </w:r>
            <w:r w:rsidRPr="007010EC">
              <w:rPr>
                <w:color w:val="000000"/>
                <w:sz w:val="28"/>
                <w:szCs w:val="28"/>
              </w:rPr>
              <w:t>:00</w:t>
            </w:r>
            <w:r>
              <w:rPr>
                <w:color w:val="000000"/>
                <w:sz w:val="28"/>
                <w:szCs w:val="28"/>
              </w:rPr>
              <w:t xml:space="preserve"> – 18</w:t>
            </w:r>
            <w:r w:rsidRPr="007010EC">
              <w:rPr>
                <w:color w:val="000000"/>
                <w:sz w:val="28"/>
                <w:szCs w:val="28"/>
              </w:rPr>
              <w:t>:00</w:t>
            </w:r>
          </w:p>
        </w:tc>
        <w:tc>
          <w:tcPr>
            <w:tcW w:w="3801" w:type="pct"/>
            <w:vMerge w:val="restart"/>
            <w:tcBorders>
              <w:top w:val="single" w:sz="8" w:space="0" w:color="006699"/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Pr="007010EC" w:rsidRDefault="00F254A7" w:rsidP="00460544">
            <w:pPr>
              <w:jc w:val="center"/>
              <w:rPr>
                <w:b/>
                <w:sz w:val="28"/>
                <w:szCs w:val="28"/>
              </w:rPr>
            </w:pPr>
            <w:r w:rsidRPr="007010EC">
              <w:rPr>
                <w:b/>
                <w:sz w:val="28"/>
                <w:szCs w:val="28"/>
              </w:rPr>
              <w:t xml:space="preserve">Гитара 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 w:rsidRPr="007010EC">
              <w:rPr>
                <w:sz w:val="28"/>
                <w:szCs w:val="28"/>
              </w:rPr>
              <w:t xml:space="preserve">Детская музыкальная школа № </w:t>
            </w:r>
            <w:smartTag w:uri="urn:schemas-microsoft-com:office:smarttags" w:element="metricconverter">
              <w:smartTagPr>
                <w:attr w:name="ProductID" w:val="12 г"/>
              </w:smartTagPr>
              <w:r w:rsidRPr="007010EC">
                <w:rPr>
                  <w:sz w:val="28"/>
                  <w:szCs w:val="28"/>
                </w:rPr>
                <w:t>12 г</w:t>
              </w:r>
            </w:smartTag>
            <w:r w:rsidRPr="007010EC">
              <w:rPr>
                <w:sz w:val="28"/>
                <w:szCs w:val="28"/>
              </w:rPr>
              <w:t>. Самара</w:t>
            </w:r>
          </w:p>
          <w:p w:rsidR="00F254A7" w:rsidRPr="007010EC" w:rsidRDefault="00F254A7" w:rsidP="00460544">
            <w:pPr>
              <w:jc w:val="center"/>
              <w:rPr>
                <w:i/>
                <w:sz w:val="28"/>
                <w:szCs w:val="28"/>
              </w:rPr>
            </w:pPr>
            <w:r w:rsidRPr="007010EC">
              <w:rPr>
                <w:i/>
                <w:sz w:val="28"/>
                <w:szCs w:val="28"/>
              </w:rPr>
              <w:t>(ул. Пионерская, 6)</w:t>
            </w:r>
          </w:p>
          <w:p w:rsidR="00F254A7" w:rsidRPr="007010EC" w:rsidRDefault="00F254A7" w:rsidP="00460544">
            <w:pPr>
              <w:jc w:val="center"/>
              <w:rPr>
                <w:b/>
                <w:sz w:val="28"/>
                <w:szCs w:val="28"/>
              </w:rPr>
            </w:pPr>
            <w:r w:rsidRPr="007010EC">
              <w:rPr>
                <w:b/>
                <w:sz w:val="28"/>
                <w:szCs w:val="28"/>
              </w:rPr>
              <w:t>Фортепиано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 w:rsidRPr="007010EC">
              <w:rPr>
                <w:sz w:val="28"/>
                <w:szCs w:val="28"/>
              </w:rPr>
              <w:t>Детская музыкальная школа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 w:rsidRPr="007010EC">
              <w:rPr>
                <w:sz w:val="28"/>
                <w:szCs w:val="28"/>
              </w:rPr>
              <w:t xml:space="preserve">имени Ю.А. </w:t>
            </w:r>
            <w:proofErr w:type="spellStart"/>
            <w:r w:rsidRPr="007010EC">
              <w:rPr>
                <w:sz w:val="28"/>
                <w:szCs w:val="28"/>
              </w:rPr>
              <w:t>Башмета</w:t>
            </w:r>
            <w:proofErr w:type="spellEnd"/>
            <w:r w:rsidRPr="007010EC">
              <w:rPr>
                <w:sz w:val="28"/>
                <w:szCs w:val="28"/>
              </w:rPr>
              <w:t xml:space="preserve"> г. Новокуйбышевск</w:t>
            </w:r>
          </w:p>
          <w:p w:rsidR="00F254A7" w:rsidRPr="007010EC" w:rsidRDefault="00F254A7" w:rsidP="00460544">
            <w:pPr>
              <w:jc w:val="center"/>
              <w:rPr>
                <w:i/>
                <w:sz w:val="28"/>
                <w:szCs w:val="28"/>
              </w:rPr>
            </w:pPr>
            <w:r w:rsidRPr="007010EC">
              <w:rPr>
                <w:i/>
                <w:sz w:val="28"/>
                <w:szCs w:val="28"/>
              </w:rPr>
              <w:t>(актовый зал, ул. Чернышевского, 24)</w:t>
            </w:r>
          </w:p>
          <w:p w:rsidR="00F254A7" w:rsidRPr="007010EC" w:rsidRDefault="00F254A7" w:rsidP="00460544">
            <w:pPr>
              <w:jc w:val="center"/>
              <w:rPr>
                <w:i/>
                <w:sz w:val="28"/>
                <w:szCs w:val="28"/>
              </w:rPr>
            </w:pPr>
          </w:p>
          <w:p w:rsidR="00F254A7" w:rsidRPr="007010EC" w:rsidRDefault="00F254A7" w:rsidP="00460544">
            <w:pPr>
              <w:jc w:val="center"/>
              <w:rPr>
                <w:b/>
                <w:sz w:val="28"/>
                <w:szCs w:val="28"/>
              </w:rPr>
            </w:pPr>
            <w:r w:rsidRPr="007010EC">
              <w:rPr>
                <w:b/>
                <w:sz w:val="28"/>
                <w:szCs w:val="28"/>
              </w:rPr>
              <w:t>Фортепиано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 w:rsidRPr="007010EC">
              <w:rPr>
                <w:sz w:val="28"/>
                <w:szCs w:val="28"/>
              </w:rPr>
              <w:lastRenderedPageBreak/>
              <w:t>Детская центральная музыкальная школа</w:t>
            </w:r>
          </w:p>
          <w:p w:rsidR="00F254A7" w:rsidRPr="007010EC" w:rsidRDefault="00F254A7" w:rsidP="00460544">
            <w:pPr>
              <w:jc w:val="center"/>
              <w:rPr>
                <w:i/>
                <w:sz w:val="28"/>
                <w:szCs w:val="28"/>
              </w:rPr>
            </w:pPr>
            <w:r w:rsidRPr="007010EC">
              <w:rPr>
                <w:i/>
                <w:sz w:val="28"/>
                <w:szCs w:val="28"/>
              </w:rPr>
              <w:t>(ул. Куйбышева, 118/120)</w:t>
            </w:r>
          </w:p>
          <w:p w:rsidR="00F254A7" w:rsidRPr="007010EC" w:rsidRDefault="00F254A7" w:rsidP="00460544">
            <w:pPr>
              <w:rPr>
                <w:sz w:val="28"/>
                <w:szCs w:val="28"/>
              </w:rPr>
            </w:pPr>
          </w:p>
          <w:p w:rsidR="00F254A7" w:rsidRPr="007010EC" w:rsidRDefault="00F254A7" w:rsidP="00460544">
            <w:pPr>
              <w:jc w:val="center"/>
              <w:rPr>
                <w:b/>
                <w:sz w:val="28"/>
                <w:szCs w:val="28"/>
              </w:rPr>
            </w:pPr>
            <w:r w:rsidRPr="007010EC">
              <w:rPr>
                <w:b/>
                <w:sz w:val="28"/>
                <w:szCs w:val="28"/>
              </w:rPr>
              <w:t>Скрипка/альт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 w:rsidRPr="007010EC">
              <w:rPr>
                <w:sz w:val="28"/>
                <w:szCs w:val="28"/>
              </w:rPr>
              <w:t>Дворец культуры г. Новокуйбышевск</w:t>
            </w:r>
          </w:p>
          <w:p w:rsidR="00F254A7" w:rsidRPr="007010EC" w:rsidRDefault="00F254A7" w:rsidP="00460544">
            <w:pPr>
              <w:jc w:val="center"/>
              <w:rPr>
                <w:i/>
                <w:sz w:val="28"/>
                <w:szCs w:val="28"/>
              </w:rPr>
            </w:pPr>
            <w:r w:rsidRPr="007010EC">
              <w:rPr>
                <w:i/>
                <w:sz w:val="28"/>
                <w:szCs w:val="28"/>
              </w:rPr>
              <w:t>(малый зал, площадь имени В.И. Ленина)</w:t>
            </w:r>
          </w:p>
          <w:p w:rsidR="00F254A7" w:rsidRPr="007010EC" w:rsidRDefault="00F254A7" w:rsidP="00460544">
            <w:pPr>
              <w:rPr>
                <w:i/>
                <w:sz w:val="28"/>
                <w:szCs w:val="28"/>
              </w:rPr>
            </w:pPr>
          </w:p>
          <w:p w:rsidR="00F254A7" w:rsidRPr="007010EC" w:rsidRDefault="00F254A7" w:rsidP="00460544">
            <w:pPr>
              <w:jc w:val="center"/>
              <w:rPr>
                <w:b/>
                <w:sz w:val="28"/>
                <w:szCs w:val="28"/>
              </w:rPr>
            </w:pPr>
            <w:r w:rsidRPr="007010EC">
              <w:rPr>
                <w:b/>
                <w:sz w:val="28"/>
                <w:szCs w:val="28"/>
              </w:rPr>
              <w:t>Скрипка/альт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музыкальная школа 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 w:rsidRPr="007010EC">
              <w:rPr>
                <w:sz w:val="28"/>
                <w:szCs w:val="28"/>
              </w:rPr>
              <w:t xml:space="preserve"> им. Д.Д. Шостаковича г. Самара</w:t>
            </w:r>
          </w:p>
          <w:p w:rsidR="00F254A7" w:rsidRPr="007010EC" w:rsidRDefault="00F254A7" w:rsidP="00460544">
            <w:pPr>
              <w:jc w:val="center"/>
              <w:rPr>
                <w:i/>
                <w:sz w:val="28"/>
                <w:szCs w:val="28"/>
              </w:rPr>
            </w:pPr>
            <w:r w:rsidRPr="007010EC">
              <w:rPr>
                <w:i/>
                <w:sz w:val="28"/>
                <w:szCs w:val="28"/>
              </w:rPr>
              <w:t>(малый зал, ул. Чапаевская, 80)</w:t>
            </w:r>
          </w:p>
          <w:p w:rsidR="00F254A7" w:rsidRPr="007010EC" w:rsidRDefault="00F254A7" w:rsidP="00460544">
            <w:pPr>
              <w:rPr>
                <w:sz w:val="28"/>
                <w:szCs w:val="28"/>
              </w:rPr>
            </w:pPr>
          </w:p>
          <w:p w:rsidR="00F254A7" w:rsidRPr="007010EC" w:rsidRDefault="00F254A7" w:rsidP="00460544">
            <w:pPr>
              <w:jc w:val="center"/>
              <w:rPr>
                <w:b/>
                <w:sz w:val="28"/>
                <w:szCs w:val="28"/>
              </w:rPr>
            </w:pPr>
            <w:r w:rsidRPr="007010EC">
              <w:rPr>
                <w:b/>
                <w:sz w:val="28"/>
                <w:szCs w:val="28"/>
              </w:rPr>
              <w:t>Виолончель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музыкальная школа 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 w:rsidRPr="007010EC">
              <w:rPr>
                <w:sz w:val="28"/>
                <w:szCs w:val="28"/>
              </w:rPr>
              <w:t xml:space="preserve"> им. Д.Д. Шостаковича г. Самара</w:t>
            </w:r>
          </w:p>
          <w:p w:rsidR="00F254A7" w:rsidRPr="007010EC" w:rsidRDefault="00F254A7" w:rsidP="00460544">
            <w:pPr>
              <w:jc w:val="center"/>
              <w:rPr>
                <w:i/>
                <w:sz w:val="28"/>
                <w:szCs w:val="28"/>
              </w:rPr>
            </w:pPr>
            <w:r w:rsidRPr="007010EC">
              <w:rPr>
                <w:i/>
                <w:sz w:val="28"/>
                <w:szCs w:val="28"/>
              </w:rPr>
              <w:t>(малый зал, ул. Чапаевская, 80)</w:t>
            </w:r>
          </w:p>
          <w:p w:rsidR="00F254A7" w:rsidRPr="007010EC" w:rsidRDefault="00F254A7" w:rsidP="00460544">
            <w:pPr>
              <w:rPr>
                <w:bCs/>
                <w:sz w:val="28"/>
                <w:szCs w:val="28"/>
              </w:rPr>
            </w:pPr>
          </w:p>
          <w:p w:rsidR="00F254A7" w:rsidRPr="007010EC" w:rsidRDefault="00F254A7" w:rsidP="004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7010EC">
              <w:rPr>
                <w:b/>
                <w:bCs/>
                <w:sz w:val="28"/>
                <w:szCs w:val="28"/>
              </w:rPr>
              <w:t>Кларнет/саксофон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 w:rsidRPr="007010EC">
              <w:rPr>
                <w:sz w:val="28"/>
                <w:szCs w:val="28"/>
              </w:rPr>
              <w:t>Детская центральная музыкальная школа</w:t>
            </w:r>
          </w:p>
          <w:p w:rsidR="00F254A7" w:rsidRPr="007010EC" w:rsidRDefault="00F254A7" w:rsidP="00460544">
            <w:pPr>
              <w:jc w:val="center"/>
              <w:rPr>
                <w:i/>
                <w:sz w:val="28"/>
                <w:szCs w:val="28"/>
              </w:rPr>
            </w:pPr>
            <w:r w:rsidRPr="007010EC">
              <w:rPr>
                <w:i/>
                <w:sz w:val="28"/>
                <w:szCs w:val="28"/>
              </w:rPr>
              <w:t>(ул. Куйбышева, 118/120)</w:t>
            </w:r>
          </w:p>
          <w:p w:rsidR="00F254A7" w:rsidRPr="007010EC" w:rsidRDefault="00F254A7" w:rsidP="00460544">
            <w:pPr>
              <w:jc w:val="center"/>
              <w:rPr>
                <w:bCs/>
                <w:sz w:val="28"/>
                <w:szCs w:val="28"/>
              </w:rPr>
            </w:pPr>
          </w:p>
          <w:p w:rsidR="00F254A7" w:rsidRPr="007010EC" w:rsidRDefault="00F254A7" w:rsidP="00460544">
            <w:pPr>
              <w:jc w:val="center"/>
              <w:rPr>
                <w:b/>
                <w:bCs/>
                <w:sz w:val="28"/>
                <w:szCs w:val="28"/>
              </w:rPr>
            </w:pPr>
            <w:r w:rsidRPr="007010EC">
              <w:rPr>
                <w:b/>
                <w:bCs/>
                <w:sz w:val="28"/>
                <w:szCs w:val="28"/>
              </w:rPr>
              <w:t xml:space="preserve">Флейта 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Детская музыкальная школа </w:t>
            </w:r>
          </w:p>
          <w:p w:rsidR="00F254A7" w:rsidRPr="007010EC" w:rsidRDefault="00F254A7" w:rsidP="00460544">
            <w:pPr>
              <w:jc w:val="center"/>
              <w:rPr>
                <w:sz w:val="28"/>
                <w:szCs w:val="28"/>
              </w:rPr>
            </w:pPr>
            <w:r w:rsidRPr="007010EC">
              <w:rPr>
                <w:sz w:val="28"/>
                <w:szCs w:val="28"/>
              </w:rPr>
              <w:t xml:space="preserve"> им. Д.Д. Шостаковича</w:t>
            </w:r>
          </w:p>
          <w:p w:rsidR="00F254A7" w:rsidRPr="007010EC" w:rsidRDefault="00F254A7" w:rsidP="00460544">
            <w:pPr>
              <w:jc w:val="center"/>
              <w:rPr>
                <w:i/>
                <w:sz w:val="28"/>
                <w:szCs w:val="28"/>
              </w:rPr>
            </w:pPr>
            <w:r w:rsidRPr="007010EC">
              <w:rPr>
                <w:i/>
                <w:sz w:val="28"/>
                <w:szCs w:val="28"/>
              </w:rPr>
              <w:t>(</w:t>
            </w:r>
            <w:proofErr w:type="gramStart"/>
            <w:r w:rsidRPr="007010EC">
              <w:rPr>
                <w:i/>
                <w:sz w:val="28"/>
                <w:szCs w:val="28"/>
              </w:rPr>
              <w:t>хор</w:t>
            </w:r>
            <w:proofErr w:type="gramEnd"/>
            <w:r w:rsidRPr="007010EC">
              <w:rPr>
                <w:i/>
                <w:sz w:val="28"/>
                <w:szCs w:val="28"/>
              </w:rPr>
              <w:t>. класс, ул. Чапаевская, 80)</w:t>
            </w:r>
          </w:p>
        </w:tc>
      </w:tr>
      <w:tr w:rsidR="00F254A7" w:rsidRPr="007010EC" w:rsidTr="00460544">
        <w:trPr>
          <w:trHeight w:val="1462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3 ноября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вторник</w:t>
            </w:r>
            <w:proofErr w:type="gramEnd"/>
            <w:r w:rsidRPr="007010EC">
              <w:rPr>
                <w:color w:val="000000"/>
                <w:sz w:val="28"/>
                <w:szCs w:val="28"/>
              </w:rPr>
              <w:t>,</w:t>
            </w:r>
          </w:p>
          <w:p w:rsidR="00F254A7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</w:rPr>
              <w:t>10:00 – 14:00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1" w:type="pct"/>
            <w:vMerge/>
            <w:tcBorders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Pr="007010EC" w:rsidRDefault="00F254A7" w:rsidP="003741B6">
            <w:pPr>
              <w:autoSpaceDE w:val="0"/>
              <w:autoSpaceDN w:val="0"/>
              <w:adjustRightInd w:val="0"/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54A7" w:rsidRPr="007010EC" w:rsidTr="00460544">
        <w:trPr>
          <w:trHeight w:val="1059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4 ноября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среда</w:t>
            </w:r>
            <w:proofErr w:type="gramEnd"/>
            <w:r w:rsidRPr="007010EC">
              <w:rPr>
                <w:color w:val="000000"/>
                <w:sz w:val="28"/>
                <w:szCs w:val="28"/>
              </w:rPr>
              <w:t>,</w:t>
            </w:r>
          </w:p>
          <w:p w:rsidR="00F254A7" w:rsidRDefault="00F254A7" w:rsidP="00F254A7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</w:rPr>
              <w:t>10:00 – 14:00</w:t>
            </w:r>
          </w:p>
          <w:p w:rsidR="00F254A7" w:rsidRPr="007010EC" w:rsidRDefault="00F254A7" w:rsidP="00F254A7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1" w:type="pct"/>
            <w:vMerge/>
            <w:tcBorders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54A7" w:rsidRPr="007010EC" w:rsidTr="00FD4D87">
        <w:trPr>
          <w:trHeight w:val="1091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lastRenderedPageBreak/>
              <w:t>5 ноября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четверг</w:t>
            </w:r>
            <w:proofErr w:type="gramEnd"/>
            <w:r w:rsidRPr="007010EC">
              <w:rPr>
                <w:color w:val="000000"/>
                <w:sz w:val="28"/>
                <w:szCs w:val="28"/>
              </w:rPr>
              <w:t>,</w:t>
            </w:r>
          </w:p>
          <w:p w:rsidR="00F254A7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</w:rPr>
              <w:t>10:00 – 14:00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1" w:type="pct"/>
            <w:vMerge/>
            <w:tcBorders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54A7" w:rsidRPr="007010EC" w:rsidTr="00F254A7">
        <w:trPr>
          <w:trHeight w:val="2393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6 ноября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пятница</w:t>
            </w:r>
            <w:proofErr w:type="gramEnd"/>
            <w:r w:rsidRPr="007010EC">
              <w:rPr>
                <w:color w:val="000000"/>
                <w:sz w:val="28"/>
                <w:szCs w:val="28"/>
              </w:rPr>
              <w:t>,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</w:rPr>
              <w:t>10:00 – 14:00</w:t>
            </w:r>
          </w:p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1" w:type="pct"/>
            <w:vMerge/>
            <w:tcBorders>
              <w:left w:val="single" w:sz="8" w:space="0" w:color="006699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  <w:tr w:rsidR="00F254A7" w:rsidRPr="007010EC" w:rsidTr="00FD4D87">
        <w:trPr>
          <w:trHeight w:val="2392"/>
          <w:tblCellSpacing w:w="0" w:type="dxa"/>
        </w:trPr>
        <w:tc>
          <w:tcPr>
            <w:tcW w:w="1199" w:type="pct"/>
            <w:tcBorders>
              <w:top w:val="single" w:sz="8" w:space="0" w:color="006699"/>
              <w:left w:val="single" w:sz="8" w:space="0" w:color="006699"/>
              <w:bottom w:val="double" w:sz="4" w:space="0" w:color="4F81BD" w:themeColor="accent1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Default="00F254A7" w:rsidP="00F254A7">
            <w:pPr>
              <w:jc w:val="center"/>
              <w:rPr>
                <w:color w:val="000000"/>
                <w:sz w:val="28"/>
                <w:szCs w:val="28"/>
              </w:rPr>
            </w:pPr>
            <w:r>
              <w:rPr>
                <w:color w:val="000000"/>
                <w:sz w:val="28"/>
                <w:szCs w:val="28"/>
              </w:rPr>
              <w:t>7 ноября</w:t>
            </w:r>
          </w:p>
          <w:p w:rsidR="00F254A7" w:rsidRPr="007010EC" w:rsidRDefault="00F254A7" w:rsidP="00F254A7">
            <w:pPr>
              <w:jc w:val="center"/>
              <w:rPr>
                <w:color w:val="000000"/>
                <w:sz w:val="28"/>
                <w:szCs w:val="28"/>
              </w:rPr>
            </w:pPr>
            <w:proofErr w:type="gramStart"/>
            <w:r>
              <w:rPr>
                <w:color w:val="000000"/>
                <w:sz w:val="28"/>
                <w:szCs w:val="28"/>
              </w:rPr>
              <w:t>пятница</w:t>
            </w:r>
            <w:proofErr w:type="gramEnd"/>
            <w:r w:rsidRPr="007010EC">
              <w:rPr>
                <w:color w:val="000000"/>
                <w:sz w:val="28"/>
                <w:szCs w:val="28"/>
              </w:rPr>
              <w:t>,</w:t>
            </w:r>
          </w:p>
          <w:p w:rsidR="00F254A7" w:rsidRPr="007010EC" w:rsidRDefault="00F254A7" w:rsidP="00F254A7">
            <w:pPr>
              <w:jc w:val="center"/>
              <w:rPr>
                <w:color w:val="000000"/>
                <w:sz w:val="28"/>
                <w:szCs w:val="28"/>
              </w:rPr>
            </w:pPr>
            <w:r w:rsidRPr="007010EC">
              <w:rPr>
                <w:color w:val="000000"/>
                <w:sz w:val="28"/>
                <w:szCs w:val="28"/>
              </w:rPr>
              <w:t>10:00 – 14:00</w:t>
            </w:r>
          </w:p>
          <w:p w:rsidR="00F254A7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801" w:type="pct"/>
            <w:vMerge/>
            <w:tcBorders>
              <w:left w:val="single" w:sz="8" w:space="0" w:color="006699"/>
              <w:bottom w:val="double" w:sz="4" w:space="0" w:color="4F81BD"/>
              <w:right w:val="single" w:sz="8" w:space="0" w:color="006699"/>
            </w:tcBorders>
            <w:tcMar>
              <w:top w:w="80" w:type="dxa"/>
              <w:left w:w="80" w:type="dxa"/>
              <w:bottom w:w="80" w:type="dxa"/>
              <w:right w:w="80" w:type="dxa"/>
            </w:tcMar>
            <w:vAlign w:val="center"/>
          </w:tcPr>
          <w:p w:rsidR="00F254A7" w:rsidRPr="007010EC" w:rsidRDefault="00F254A7" w:rsidP="003741B6">
            <w:pPr>
              <w:jc w:val="center"/>
              <w:rPr>
                <w:color w:val="000000"/>
                <w:sz w:val="28"/>
                <w:szCs w:val="28"/>
              </w:rPr>
            </w:pPr>
          </w:p>
        </w:tc>
      </w:tr>
    </w:tbl>
    <w:p w:rsidR="00381B29" w:rsidRDefault="00381B29" w:rsidP="00381B29">
      <w:pPr>
        <w:pStyle w:val="ab"/>
      </w:pPr>
    </w:p>
    <w:p w:rsidR="00673A99" w:rsidRDefault="00673A99" w:rsidP="00381B29">
      <w:pPr>
        <w:pStyle w:val="ab"/>
      </w:pPr>
    </w:p>
    <w:p w:rsidR="00673A99" w:rsidRDefault="00673A99" w:rsidP="00F254A7"/>
    <w:p w:rsidR="00BC331D" w:rsidRPr="003B5DDC" w:rsidRDefault="00BC331D" w:rsidP="003B5DDC">
      <w:pPr>
        <w:numPr>
          <w:ilvl w:val="0"/>
          <w:numId w:val="9"/>
        </w:numPr>
        <w:spacing w:before="200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3B5DDC">
        <w:rPr>
          <w:b/>
          <w:bCs/>
          <w:color w:val="000000"/>
          <w:sz w:val="28"/>
          <w:szCs w:val="28"/>
          <w:u w:val="single"/>
        </w:rPr>
        <w:t>Участники Академии</w:t>
      </w:r>
    </w:p>
    <w:p w:rsidR="00BC331D" w:rsidRPr="004534AE" w:rsidRDefault="00BC331D" w:rsidP="00E87B4F">
      <w:pPr>
        <w:spacing w:before="200"/>
        <w:jc w:val="both"/>
        <w:outlineLvl w:val="6"/>
        <w:rPr>
          <w:bCs/>
          <w:color w:val="000000"/>
          <w:sz w:val="16"/>
          <w:szCs w:val="16"/>
        </w:rPr>
      </w:pPr>
    </w:p>
    <w:p w:rsidR="00BC331D" w:rsidRDefault="00BC331D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 Академии могут принять участие молодые музыканты, обучающиеся в детских музыкальных школ</w:t>
      </w:r>
      <w:r w:rsidR="00635B4B">
        <w:rPr>
          <w:color w:val="000000"/>
          <w:sz w:val="28"/>
          <w:szCs w:val="28"/>
        </w:rPr>
        <w:t>ах, детских школах искусств или</w:t>
      </w:r>
      <w:r>
        <w:rPr>
          <w:color w:val="000000"/>
          <w:sz w:val="28"/>
          <w:szCs w:val="28"/>
        </w:rPr>
        <w:t xml:space="preserve"> в средних специальных </w:t>
      </w:r>
      <w:r w:rsidR="00635B4B">
        <w:rPr>
          <w:color w:val="000000"/>
          <w:sz w:val="28"/>
          <w:szCs w:val="28"/>
        </w:rPr>
        <w:t>музыкальных школах</w:t>
      </w:r>
      <w:r>
        <w:rPr>
          <w:color w:val="000000"/>
          <w:sz w:val="28"/>
          <w:szCs w:val="28"/>
        </w:rPr>
        <w:t xml:space="preserve"> в возрасте от 10 до 16 л</w:t>
      </w:r>
      <w:r w:rsidR="009E4311">
        <w:rPr>
          <w:color w:val="000000"/>
          <w:sz w:val="28"/>
          <w:szCs w:val="28"/>
        </w:rPr>
        <w:t xml:space="preserve">ет на момент участия </w:t>
      </w:r>
      <w:r w:rsidR="00D03A85">
        <w:rPr>
          <w:color w:val="000000"/>
          <w:sz w:val="28"/>
          <w:szCs w:val="28"/>
        </w:rPr>
        <w:t>(</w:t>
      </w:r>
      <w:r w:rsidR="00460544">
        <w:rPr>
          <w:color w:val="000000"/>
          <w:sz w:val="28"/>
          <w:szCs w:val="28"/>
        </w:rPr>
        <w:t>20</w:t>
      </w:r>
      <w:r w:rsidR="00D03A85">
        <w:rPr>
          <w:color w:val="000000"/>
          <w:sz w:val="28"/>
          <w:szCs w:val="28"/>
        </w:rPr>
        <w:t>.0</w:t>
      </w:r>
      <w:r w:rsidR="00460544">
        <w:rPr>
          <w:color w:val="000000"/>
          <w:sz w:val="28"/>
          <w:szCs w:val="28"/>
        </w:rPr>
        <w:t>8</w:t>
      </w:r>
      <w:r w:rsidR="00D03A85">
        <w:rPr>
          <w:color w:val="000000"/>
          <w:sz w:val="28"/>
          <w:szCs w:val="28"/>
        </w:rPr>
        <w:t>.20</w:t>
      </w:r>
      <w:r w:rsidR="00460544">
        <w:rPr>
          <w:color w:val="000000"/>
          <w:sz w:val="28"/>
          <w:szCs w:val="28"/>
        </w:rPr>
        <w:t>20</w:t>
      </w:r>
      <w:r w:rsidRPr="00AC3272">
        <w:rPr>
          <w:color w:val="000000"/>
          <w:sz w:val="28"/>
          <w:szCs w:val="28"/>
        </w:rPr>
        <w:t xml:space="preserve"> года).</w:t>
      </w:r>
    </w:p>
    <w:p w:rsidR="00BC331D" w:rsidRDefault="00BC331D" w:rsidP="00E87B4F">
      <w:pPr>
        <w:spacing w:after="100" w:line="360" w:lineRule="auto"/>
        <w:ind w:firstLine="709"/>
        <w:jc w:val="both"/>
        <w:rPr>
          <w:rFonts w:ascii="Arial" w:hAnsi="Arial" w:cs="Arial"/>
          <w:color w:val="000000"/>
          <w:sz w:val="20"/>
          <w:szCs w:val="20"/>
        </w:rPr>
      </w:pPr>
      <w:r w:rsidRPr="004534AE">
        <w:rPr>
          <w:color w:val="000000"/>
          <w:sz w:val="28"/>
          <w:szCs w:val="28"/>
        </w:rPr>
        <w:t>Ответственность за нарушение возрастных требований, искажение данных о возрасте участников в заявках, несоблюдение Программных требований, повлекшие за собой отстранение от участия в программ</w:t>
      </w:r>
      <w:r>
        <w:rPr>
          <w:color w:val="000000"/>
          <w:sz w:val="28"/>
          <w:szCs w:val="28"/>
        </w:rPr>
        <w:t>е</w:t>
      </w:r>
      <w:r w:rsidRPr="004534AE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>Академии</w:t>
      </w:r>
      <w:r w:rsidRPr="004534AE">
        <w:rPr>
          <w:color w:val="000000"/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 xml:space="preserve">лежит на командирующей стороне </w:t>
      </w:r>
      <w:r w:rsidRPr="004534AE">
        <w:rPr>
          <w:color w:val="000000"/>
          <w:sz w:val="28"/>
          <w:szCs w:val="28"/>
        </w:rPr>
        <w:t>и участниках</w:t>
      </w:r>
      <w:r w:rsidRPr="00FD0BC7">
        <w:rPr>
          <w:rFonts w:ascii="Arial" w:hAnsi="Arial" w:cs="Arial"/>
          <w:color w:val="000000"/>
          <w:sz w:val="20"/>
          <w:szCs w:val="20"/>
        </w:rPr>
        <w:t xml:space="preserve">. </w:t>
      </w:r>
    </w:p>
    <w:p w:rsidR="00BC331D" w:rsidRPr="003B5DDC" w:rsidRDefault="00BC331D" w:rsidP="003B5DDC">
      <w:pPr>
        <w:pStyle w:val="a3"/>
        <w:numPr>
          <w:ilvl w:val="0"/>
          <w:numId w:val="9"/>
        </w:numPr>
        <w:spacing w:after="0" w:line="360" w:lineRule="auto"/>
        <w:jc w:val="center"/>
        <w:rPr>
          <w:b/>
          <w:sz w:val="28"/>
          <w:szCs w:val="28"/>
          <w:u w:val="single"/>
        </w:rPr>
      </w:pPr>
      <w:r w:rsidRPr="003B5DDC">
        <w:rPr>
          <w:b/>
          <w:sz w:val="28"/>
          <w:szCs w:val="28"/>
          <w:u w:val="single"/>
        </w:rPr>
        <w:lastRenderedPageBreak/>
        <w:t>Организационная структура Академии</w:t>
      </w:r>
    </w:p>
    <w:p w:rsidR="00BC331D" w:rsidRDefault="00BC331D" w:rsidP="00E87B4F">
      <w:pPr>
        <w:pStyle w:val="a3"/>
        <w:spacing w:after="0" w:line="360" w:lineRule="auto"/>
        <w:ind w:left="-66" w:firstLine="775"/>
        <w:jc w:val="both"/>
        <w:rPr>
          <w:sz w:val="28"/>
          <w:szCs w:val="28"/>
        </w:rPr>
      </w:pPr>
      <w:r w:rsidRPr="002760B7">
        <w:rPr>
          <w:sz w:val="28"/>
          <w:szCs w:val="28"/>
        </w:rPr>
        <w:t xml:space="preserve">В организационную структуру </w:t>
      </w:r>
      <w:r>
        <w:rPr>
          <w:sz w:val="28"/>
          <w:szCs w:val="28"/>
        </w:rPr>
        <w:t>Академии входят:</w:t>
      </w:r>
    </w:p>
    <w:p w:rsidR="00BC331D" w:rsidRDefault="00BC331D" w:rsidP="00057768">
      <w:pPr>
        <w:pStyle w:val="a3"/>
        <w:spacing w:after="0" w:line="360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организационная рабочая группа (приложение № 2), создаваемая руководством Академии с целью координации деятельности </w:t>
      </w:r>
      <w:r w:rsidR="00057768">
        <w:rPr>
          <w:sz w:val="28"/>
          <w:szCs w:val="28"/>
        </w:rPr>
        <w:t xml:space="preserve">                                               </w:t>
      </w:r>
      <w:r>
        <w:rPr>
          <w:sz w:val="28"/>
          <w:szCs w:val="28"/>
        </w:rPr>
        <w:t xml:space="preserve">по организационно-финансовым вопросам; </w:t>
      </w:r>
    </w:p>
    <w:p w:rsidR="00BC331D" w:rsidRDefault="00BC331D" w:rsidP="00E87B4F">
      <w:pPr>
        <w:pStyle w:val="a3"/>
        <w:spacing w:after="0" w:line="360" w:lineRule="auto"/>
        <w:ind w:left="-66" w:firstLine="77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преподавательский состав </w:t>
      </w:r>
      <w:r w:rsidRPr="002760B7">
        <w:rPr>
          <w:color w:val="000000"/>
          <w:sz w:val="28"/>
          <w:szCs w:val="28"/>
        </w:rPr>
        <w:t xml:space="preserve">(приложение № </w:t>
      </w:r>
      <w:r>
        <w:rPr>
          <w:color w:val="000000"/>
          <w:sz w:val="28"/>
          <w:szCs w:val="28"/>
        </w:rPr>
        <w:t>3</w:t>
      </w:r>
      <w:r w:rsidRPr="002760B7">
        <w:rPr>
          <w:color w:val="000000"/>
          <w:sz w:val="28"/>
          <w:szCs w:val="28"/>
        </w:rPr>
        <w:t>).</w:t>
      </w:r>
    </w:p>
    <w:p w:rsidR="00BC331D" w:rsidRPr="002760B7" w:rsidRDefault="00BC331D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 w:rsidRPr="002760B7">
        <w:rPr>
          <w:color w:val="000000"/>
          <w:sz w:val="28"/>
          <w:szCs w:val="28"/>
        </w:rPr>
        <w:t>Для препод</w:t>
      </w:r>
      <w:r>
        <w:rPr>
          <w:color w:val="000000"/>
          <w:sz w:val="28"/>
          <w:szCs w:val="28"/>
        </w:rPr>
        <w:t xml:space="preserve">авания в Академии приглашаются </w:t>
      </w:r>
      <w:r w:rsidRPr="002760B7">
        <w:rPr>
          <w:color w:val="000000"/>
          <w:sz w:val="28"/>
          <w:szCs w:val="28"/>
        </w:rPr>
        <w:t>выдающиеся деятели</w:t>
      </w:r>
      <w:r>
        <w:rPr>
          <w:color w:val="000000"/>
          <w:sz w:val="28"/>
          <w:szCs w:val="28"/>
        </w:rPr>
        <w:t xml:space="preserve">                      </w:t>
      </w:r>
      <w:r w:rsidRPr="002760B7">
        <w:rPr>
          <w:color w:val="000000"/>
          <w:sz w:val="28"/>
          <w:szCs w:val="28"/>
        </w:rPr>
        <w:t xml:space="preserve"> в сфере музыкального искусства из разных стран</w:t>
      </w:r>
      <w:r>
        <w:rPr>
          <w:color w:val="000000"/>
          <w:sz w:val="28"/>
          <w:szCs w:val="28"/>
        </w:rPr>
        <w:t xml:space="preserve">. </w:t>
      </w:r>
      <w:r w:rsidRPr="002760B7">
        <w:rPr>
          <w:color w:val="000000"/>
          <w:sz w:val="28"/>
          <w:szCs w:val="28"/>
        </w:rPr>
        <w:t xml:space="preserve">Состав преподавателей Академии формируется </w:t>
      </w:r>
      <w:r>
        <w:rPr>
          <w:color w:val="000000"/>
          <w:sz w:val="28"/>
          <w:szCs w:val="28"/>
        </w:rPr>
        <w:t xml:space="preserve">Агентством </w:t>
      </w:r>
      <w:r w:rsidRPr="002760B7">
        <w:rPr>
          <w:color w:val="000000"/>
          <w:sz w:val="28"/>
          <w:szCs w:val="28"/>
        </w:rPr>
        <w:t xml:space="preserve"> по согласованию с артистическим директором Академии.</w:t>
      </w:r>
    </w:p>
    <w:p w:rsidR="00BC331D" w:rsidRPr="003B5DDC" w:rsidRDefault="00BC331D" w:rsidP="003B5DDC">
      <w:pPr>
        <w:numPr>
          <w:ilvl w:val="0"/>
          <w:numId w:val="9"/>
        </w:numPr>
        <w:spacing w:before="200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 w:rsidRPr="003B5DDC">
        <w:rPr>
          <w:b/>
          <w:bCs/>
          <w:color w:val="000000"/>
          <w:sz w:val="28"/>
          <w:szCs w:val="28"/>
          <w:u w:val="single"/>
        </w:rPr>
        <w:t>Условия участия в Академии</w:t>
      </w:r>
    </w:p>
    <w:p w:rsidR="00BC331D" w:rsidRPr="00FD0BC7" w:rsidRDefault="00BC331D" w:rsidP="00E87B4F">
      <w:pPr>
        <w:spacing w:before="200"/>
        <w:jc w:val="both"/>
        <w:outlineLvl w:val="6"/>
        <w:rPr>
          <w:rFonts w:ascii="Arial" w:hAnsi="Arial" w:cs="Arial"/>
          <w:b/>
          <w:bCs/>
          <w:color w:val="000000"/>
          <w:sz w:val="20"/>
          <w:szCs w:val="20"/>
          <w:u w:val="single"/>
        </w:rPr>
      </w:pPr>
    </w:p>
    <w:p w:rsidR="005C1470" w:rsidRDefault="00460544" w:rsidP="005C1470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Участники обязаны</w:t>
      </w:r>
      <w:r w:rsidR="00BC331D">
        <w:rPr>
          <w:color w:val="000000"/>
          <w:sz w:val="28"/>
          <w:szCs w:val="28"/>
        </w:rPr>
        <w:t xml:space="preserve"> прибыть в Самару согласно срокам, указанным в приглашении, направленном Агентством. Участие в мероприятиях Академии (концерты, открытые уроки) обязательно. Участники Академии получают уроки и участвуют в мастер-классах Академии бесплатно.</w:t>
      </w:r>
    </w:p>
    <w:p w:rsidR="00BC331D" w:rsidRPr="0077247F" w:rsidRDefault="00BC331D" w:rsidP="005C1470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Кандидатуры для участия в открытых уроках и концертах определяются преподавателями Академии. Программа концертов и открытых уроков выбирается из произведений, представленных участниками при подаче заявки. Все произведения должны исполняться участниками наизусть.</w:t>
      </w:r>
    </w:p>
    <w:p w:rsidR="00BC331D" w:rsidRPr="00EF239F" w:rsidRDefault="00BC331D" w:rsidP="00E87B4F">
      <w:pPr>
        <w:spacing w:after="100"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Расходы по проезду (от места жительства к месту проведения Академии </w:t>
      </w:r>
      <w:r w:rsidR="00745BCB">
        <w:rPr>
          <w:color w:val="000000"/>
          <w:sz w:val="28"/>
          <w:szCs w:val="28"/>
        </w:rPr>
        <w:t xml:space="preserve">  </w:t>
      </w:r>
      <w:r>
        <w:rPr>
          <w:color w:val="000000"/>
          <w:sz w:val="28"/>
          <w:szCs w:val="28"/>
        </w:rPr>
        <w:t>и обратно), расходы по организации размещения участников и сопровождающих их лиц (не более одного на каждого учас</w:t>
      </w:r>
      <w:r w:rsidR="009E4311">
        <w:rPr>
          <w:color w:val="000000"/>
          <w:sz w:val="28"/>
          <w:szCs w:val="28"/>
        </w:rPr>
        <w:t xml:space="preserve">тника) </w:t>
      </w:r>
      <w:r w:rsidR="00D50B69">
        <w:rPr>
          <w:color w:val="000000"/>
          <w:sz w:val="28"/>
          <w:szCs w:val="28"/>
        </w:rPr>
        <w:t xml:space="preserve">из других регионов </w:t>
      </w:r>
      <w:r w:rsidR="00D03A85">
        <w:rPr>
          <w:color w:val="000000"/>
          <w:sz w:val="28"/>
          <w:szCs w:val="28"/>
        </w:rPr>
        <w:t xml:space="preserve">в период с 08:00 часов </w:t>
      </w:r>
      <w:r w:rsidR="00656E80">
        <w:rPr>
          <w:color w:val="000000"/>
          <w:sz w:val="28"/>
          <w:szCs w:val="28"/>
        </w:rPr>
        <w:t>2</w:t>
      </w:r>
      <w:r w:rsidR="00460544">
        <w:rPr>
          <w:color w:val="000000"/>
          <w:sz w:val="28"/>
          <w:szCs w:val="28"/>
        </w:rPr>
        <w:t xml:space="preserve"> </w:t>
      </w:r>
      <w:r w:rsidR="00656E80">
        <w:rPr>
          <w:color w:val="000000"/>
          <w:sz w:val="28"/>
          <w:szCs w:val="28"/>
        </w:rPr>
        <w:t>ноября</w:t>
      </w:r>
      <w:r w:rsidR="001776E0">
        <w:rPr>
          <w:color w:val="000000"/>
          <w:sz w:val="28"/>
          <w:szCs w:val="28"/>
        </w:rPr>
        <w:t xml:space="preserve"> до 24:00 часов </w:t>
      </w:r>
      <w:r w:rsidR="00656E80">
        <w:rPr>
          <w:color w:val="000000"/>
          <w:sz w:val="28"/>
          <w:szCs w:val="28"/>
        </w:rPr>
        <w:t>8</w:t>
      </w:r>
      <w:r w:rsidR="00D03A85">
        <w:rPr>
          <w:color w:val="000000"/>
          <w:sz w:val="28"/>
          <w:szCs w:val="28"/>
        </w:rPr>
        <w:t xml:space="preserve"> </w:t>
      </w:r>
      <w:r w:rsidR="00656E80">
        <w:rPr>
          <w:color w:val="000000"/>
          <w:sz w:val="28"/>
          <w:szCs w:val="28"/>
        </w:rPr>
        <w:t>ноября</w:t>
      </w:r>
      <w:r w:rsidR="00D03A85">
        <w:rPr>
          <w:color w:val="000000"/>
          <w:sz w:val="28"/>
          <w:szCs w:val="28"/>
        </w:rPr>
        <w:t xml:space="preserve"> 20</w:t>
      </w:r>
      <w:r w:rsidR="00460544">
        <w:rPr>
          <w:color w:val="000000"/>
          <w:sz w:val="28"/>
          <w:szCs w:val="28"/>
        </w:rPr>
        <w:t>20</w:t>
      </w:r>
      <w:r w:rsidRPr="00EF239F">
        <w:rPr>
          <w:color w:val="000000"/>
          <w:sz w:val="28"/>
          <w:szCs w:val="28"/>
        </w:rPr>
        <w:t xml:space="preserve"> года осуществляет Агентство. </w:t>
      </w:r>
    </w:p>
    <w:p w:rsidR="00BC331D" w:rsidRDefault="00BC331D" w:rsidP="00E87B4F">
      <w:pPr>
        <w:spacing w:after="100" w:line="360" w:lineRule="auto"/>
        <w:ind w:firstLine="708"/>
        <w:jc w:val="both"/>
        <w:rPr>
          <w:color w:val="000000"/>
          <w:sz w:val="28"/>
          <w:szCs w:val="28"/>
        </w:rPr>
      </w:pPr>
      <w:r w:rsidRPr="00EF239F">
        <w:rPr>
          <w:color w:val="000000"/>
          <w:sz w:val="28"/>
          <w:szCs w:val="28"/>
        </w:rPr>
        <w:t>Расходы по транспортному обслуживанию на территории Самарской области, встрече/проводам дел</w:t>
      </w:r>
      <w:r w:rsidR="00D03A85">
        <w:rPr>
          <w:color w:val="000000"/>
          <w:sz w:val="28"/>
          <w:szCs w:val="28"/>
        </w:rPr>
        <w:t xml:space="preserve">егаций </w:t>
      </w:r>
      <w:r w:rsidR="00460544">
        <w:rPr>
          <w:color w:val="000000"/>
          <w:sz w:val="28"/>
          <w:szCs w:val="28"/>
        </w:rPr>
        <w:t xml:space="preserve">из других регионов </w:t>
      </w:r>
      <w:r w:rsidR="00D03A85">
        <w:rPr>
          <w:color w:val="000000"/>
          <w:sz w:val="28"/>
          <w:szCs w:val="28"/>
        </w:rPr>
        <w:t xml:space="preserve">в период с 08:00 часов </w:t>
      </w:r>
      <w:r w:rsidR="00745BCB">
        <w:rPr>
          <w:color w:val="000000"/>
          <w:sz w:val="28"/>
          <w:szCs w:val="28"/>
        </w:rPr>
        <w:t xml:space="preserve">  </w:t>
      </w:r>
      <w:r w:rsidR="00656E80">
        <w:rPr>
          <w:color w:val="000000"/>
          <w:sz w:val="28"/>
          <w:szCs w:val="28"/>
        </w:rPr>
        <w:t xml:space="preserve">2 ноября до 24:00 часов 8 ноября </w:t>
      </w:r>
      <w:r w:rsidR="00D03A85">
        <w:rPr>
          <w:color w:val="000000"/>
          <w:sz w:val="28"/>
          <w:szCs w:val="28"/>
        </w:rPr>
        <w:t>20</w:t>
      </w:r>
      <w:r w:rsidR="00460544">
        <w:rPr>
          <w:color w:val="000000"/>
          <w:sz w:val="28"/>
          <w:szCs w:val="28"/>
        </w:rPr>
        <w:t>20</w:t>
      </w:r>
      <w:r w:rsidRPr="00EF239F">
        <w:rPr>
          <w:color w:val="000000"/>
          <w:sz w:val="28"/>
          <w:szCs w:val="28"/>
        </w:rPr>
        <w:t xml:space="preserve"> года осуществляет ГБУК АСТ.</w:t>
      </w:r>
    </w:p>
    <w:p w:rsidR="00BC331D" w:rsidRDefault="00BC331D" w:rsidP="00E87B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Лица (более одного родителя), сопровождающие несовершеннолетнего участника Академии, несут расходы по проезду и размещению самостоятельно.</w:t>
      </w:r>
    </w:p>
    <w:p w:rsidR="00BC331D" w:rsidRDefault="00BC331D" w:rsidP="00E87B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EF239F">
        <w:rPr>
          <w:color w:val="000000"/>
          <w:sz w:val="28"/>
          <w:szCs w:val="28"/>
        </w:rPr>
        <w:lastRenderedPageBreak/>
        <w:t>При заезде делегаций до 08:00 час</w:t>
      </w:r>
      <w:r w:rsidR="001776E0">
        <w:rPr>
          <w:color w:val="000000"/>
          <w:sz w:val="28"/>
          <w:szCs w:val="28"/>
        </w:rPr>
        <w:t xml:space="preserve">ов </w:t>
      </w:r>
      <w:r w:rsidR="00656E80">
        <w:rPr>
          <w:color w:val="000000"/>
          <w:sz w:val="28"/>
          <w:szCs w:val="28"/>
        </w:rPr>
        <w:t xml:space="preserve">2 ноября до 24:00 часов 8 ноября </w:t>
      </w:r>
      <w:r w:rsidR="00D03A85">
        <w:rPr>
          <w:color w:val="000000"/>
          <w:sz w:val="28"/>
          <w:szCs w:val="28"/>
        </w:rPr>
        <w:t>20</w:t>
      </w:r>
      <w:r w:rsidR="00D50B69">
        <w:rPr>
          <w:color w:val="000000"/>
          <w:sz w:val="28"/>
          <w:szCs w:val="28"/>
        </w:rPr>
        <w:t>20</w:t>
      </w:r>
      <w:r w:rsidRPr="00EF239F">
        <w:rPr>
          <w:color w:val="000000"/>
          <w:sz w:val="28"/>
          <w:szCs w:val="28"/>
        </w:rPr>
        <w:t xml:space="preserve"> года расходы</w:t>
      </w:r>
      <w:r w:rsidRPr="0077247F">
        <w:rPr>
          <w:color w:val="000000"/>
          <w:sz w:val="28"/>
          <w:szCs w:val="28"/>
        </w:rPr>
        <w:t xml:space="preserve"> по проживанию и питанию оплачиваются </w:t>
      </w:r>
      <w:r>
        <w:rPr>
          <w:color w:val="000000"/>
          <w:sz w:val="28"/>
          <w:szCs w:val="28"/>
        </w:rPr>
        <w:t xml:space="preserve">участниками </w:t>
      </w:r>
      <w:r w:rsidRPr="0077247F">
        <w:rPr>
          <w:color w:val="000000"/>
          <w:sz w:val="28"/>
          <w:szCs w:val="28"/>
        </w:rPr>
        <w:t xml:space="preserve">дополнительно по ценам и тарифам в местах размещения. </w:t>
      </w:r>
    </w:p>
    <w:p w:rsidR="00BC331D" w:rsidRDefault="00BC331D" w:rsidP="00E87B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77247F">
        <w:rPr>
          <w:color w:val="000000"/>
          <w:sz w:val="28"/>
          <w:szCs w:val="28"/>
        </w:rPr>
        <w:t>Орг</w:t>
      </w:r>
      <w:r>
        <w:rPr>
          <w:color w:val="000000"/>
          <w:sz w:val="28"/>
          <w:szCs w:val="28"/>
        </w:rPr>
        <w:t>анизаторы предусматрив</w:t>
      </w:r>
      <w:r w:rsidR="008C7F9A">
        <w:rPr>
          <w:color w:val="000000"/>
          <w:sz w:val="28"/>
          <w:szCs w:val="28"/>
        </w:rPr>
        <w:t>ают образовательную</w:t>
      </w:r>
      <w:r w:rsidRPr="0077247F">
        <w:rPr>
          <w:color w:val="000000"/>
          <w:sz w:val="28"/>
          <w:szCs w:val="28"/>
        </w:rPr>
        <w:t xml:space="preserve"> программу</w:t>
      </w:r>
      <w:r w:rsidR="008C7F9A">
        <w:rPr>
          <w:color w:val="000000"/>
          <w:sz w:val="28"/>
          <w:szCs w:val="28"/>
        </w:rPr>
        <w:t xml:space="preserve"> и концерты</w:t>
      </w:r>
      <w:r w:rsidR="008C7F9A" w:rsidRPr="008C7F9A">
        <w:t xml:space="preserve"> </w:t>
      </w:r>
      <w:r w:rsidR="008C7F9A" w:rsidRPr="008C7F9A">
        <w:rPr>
          <w:color w:val="000000"/>
          <w:sz w:val="28"/>
          <w:szCs w:val="28"/>
        </w:rPr>
        <w:t xml:space="preserve">Камерного ансамбля «Солисты Москвы» по руководством Ю.А. </w:t>
      </w:r>
      <w:proofErr w:type="spellStart"/>
      <w:r w:rsidR="008C7F9A" w:rsidRPr="008C7F9A">
        <w:rPr>
          <w:color w:val="000000"/>
          <w:sz w:val="28"/>
          <w:szCs w:val="28"/>
        </w:rPr>
        <w:t>Башмета</w:t>
      </w:r>
      <w:proofErr w:type="spellEnd"/>
      <w:r>
        <w:rPr>
          <w:color w:val="000000"/>
          <w:sz w:val="28"/>
          <w:szCs w:val="28"/>
        </w:rPr>
        <w:t>.</w:t>
      </w:r>
      <w:r w:rsidRPr="0077247F">
        <w:rPr>
          <w:color w:val="000000"/>
          <w:sz w:val="28"/>
          <w:szCs w:val="28"/>
        </w:rPr>
        <w:t xml:space="preserve"> </w:t>
      </w:r>
    </w:p>
    <w:p w:rsidR="008C7F9A" w:rsidRPr="0077247F" w:rsidRDefault="008C7F9A" w:rsidP="00E87B4F">
      <w:pPr>
        <w:spacing w:line="360" w:lineRule="auto"/>
        <w:ind w:firstLine="708"/>
        <w:jc w:val="both"/>
        <w:rPr>
          <w:color w:val="000000"/>
          <w:sz w:val="28"/>
          <w:szCs w:val="28"/>
        </w:rPr>
      </w:pPr>
      <w:r w:rsidRPr="008C7F9A">
        <w:rPr>
          <w:color w:val="000000"/>
          <w:sz w:val="28"/>
          <w:szCs w:val="28"/>
        </w:rPr>
        <w:t xml:space="preserve">Организаторы предусматривают </w:t>
      </w:r>
      <w:r>
        <w:rPr>
          <w:color w:val="000000"/>
          <w:sz w:val="28"/>
          <w:szCs w:val="28"/>
        </w:rPr>
        <w:t>проведение мероприятий в рамках Академии</w:t>
      </w:r>
      <w:r w:rsidRPr="008C7F9A">
        <w:rPr>
          <w:color w:val="000000"/>
          <w:sz w:val="28"/>
          <w:szCs w:val="28"/>
        </w:rPr>
        <w:t xml:space="preserve"> в соответств</w:t>
      </w:r>
      <w:r>
        <w:rPr>
          <w:color w:val="000000"/>
          <w:sz w:val="28"/>
          <w:szCs w:val="28"/>
        </w:rPr>
        <w:t>ии</w:t>
      </w:r>
      <w:r w:rsidRPr="008C7F9A">
        <w:rPr>
          <w:color w:val="000000"/>
          <w:sz w:val="28"/>
          <w:szCs w:val="28"/>
        </w:rPr>
        <w:t xml:space="preserve"> с Постановлением Главного государств</w:t>
      </w:r>
      <w:r>
        <w:rPr>
          <w:color w:val="000000"/>
          <w:sz w:val="28"/>
          <w:szCs w:val="28"/>
        </w:rPr>
        <w:t>енного санитарного врача РФ</w:t>
      </w:r>
      <w:r w:rsidRPr="008C7F9A">
        <w:rPr>
          <w:color w:val="000000"/>
          <w:sz w:val="28"/>
          <w:szCs w:val="28"/>
        </w:rPr>
        <w:t xml:space="preserve"> от 30.06.2020 г. № 16.</w:t>
      </w:r>
    </w:p>
    <w:p w:rsidR="00BC331D" w:rsidRPr="0077247F" w:rsidRDefault="00BC331D" w:rsidP="00E87B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 w:rsidRPr="0077247F">
        <w:rPr>
          <w:color w:val="000000"/>
          <w:sz w:val="28"/>
          <w:szCs w:val="28"/>
        </w:rPr>
        <w:t xml:space="preserve">Организаторы не обеспечивают участников </w:t>
      </w:r>
      <w:r>
        <w:rPr>
          <w:color w:val="000000"/>
          <w:sz w:val="28"/>
          <w:szCs w:val="28"/>
        </w:rPr>
        <w:t>Академии</w:t>
      </w:r>
      <w:r w:rsidRPr="0077247F">
        <w:rPr>
          <w:color w:val="000000"/>
          <w:sz w:val="28"/>
          <w:szCs w:val="28"/>
        </w:rPr>
        <w:t xml:space="preserve"> и сопровождающих лиц какими-либо видами страхования. За травмы, полученные </w:t>
      </w:r>
      <w:r>
        <w:rPr>
          <w:color w:val="000000"/>
          <w:sz w:val="28"/>
          <w:szCs w:val="28"/>
        </w:rPr>
        <w:t>участниками Академии и сопровождающими лицами</w:t>
      </w:r>
      <w:r w:rsidRPr="0077247F">
        <w:rPr>
          <w:color w:val="000000"/>
          <w:sz w:val="28"/>
          <w:szCs w:val="28"/>
        </w:rPr>
        <w:t xml:space="preserve">, утрату и порчу имущества во время </w:t>
      </w:r>
      <w:r>
        <w:rPr>
          <w:color w:val="000000"/>
          <w:sz w:val="28"/>
          <w:szCs w:val="28"/>
        </w:rPr>
        <w:t>проведения Академии</w:t>
      </w:r>
      <w:r w:rsidRPr="0077247F">
        <w:rPr>
          <w:color w:val="000000"/>
          <w:sz w:val="28"/>
          <w:szCs w:val="28"/>
        </w:rPr>
        <w:t xml:space="preserve">, организаторы ответственности не несут. </w:t>
      </w:r>
    </w:p>
    <w:p w:rsidR="00BC331D" w:rsidRDefault="00BC331D" w:rsidP="00E87B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Участники Академии, а </w:t>
      </w:r>
      <w:r w:rsidRPr="0077247F">
        <w:rPr>
          <w:color w:val="000000"/>
          <w:sz w:val="28"/>
          <w:szCs w:val="28"/>
        </w:rPr>
        <w:t xml:space="preserve">также </w:t>
      </w:r>
      <w:r>
        <w:rPr>
          <w:color w:val="000000"/>
          <w:sz w:val="28"/>
          <w:szCs w:val="28"/>
        </w:rPr>
        <w:t xml:space="preserve">их </w:t>
      </w:r>
      <w:r w:rsidRPr="0077247F">
        <w:rPr>
          <w:color w:val="000000"/>
          <w:sz w:val="28"/>
          <w:szCs w:val="28"/>
        </w:rPr>
        <w:t>законные представители своим участием, подтверждают, что не имеют медицинских противопоказаний для уча</w:t>
      </w:r>
      <w:r>
        <w:rPr>
          <w:color w:val="000000"/>
          <w:sz w:val="28"/>
          <w:szCs w:val="28"/>
        </w:rPr>
        <w:t xml:space="preserve">стия </w:t>
      </w:r>
      <w:r w:rsidR="00745BCB">
        <w:rPr>
          <w:color w:val="000000"/>
          <w:sz w:val="28"/>
          <w:szCs w:val="28"/>
        </w:rPr>
        <w:t xml:space="preserve">  </w:t>
      </w:r>
      <w:r w:rsidRPr="0077247F">
        <w:rPr>
          <w:color w:val="000000"/>
          <w:sz w:val="28"/>
          <w:szCs w:val="28"/>
        </w:rPr>
        <w:t xml:space="preserve">в </w:t>
      </w:r>
      <w:r>
        <w:rPr>
          <w:color w:val="000000"/>
          <w:sz w:val="28"/>
          <w:szCs w:val="28"/>
        </w:rPr>
        <w:t>Академии</w:t>
      </w:r>
      <w:r w:rsidRPr="0077247F">
        <w:rPr>
          <w:color w:val="000000"/>
          <w:sz w:val="28"/>
          <w:szCs w:val="28"/>
        </w:rPr>
        <w:t xml:space="preserve">. </w:t>
      </w:r>
    </w:p>
    <w:p w:rsidR="00C36BFC" w:rsidRDefault="00426BE0" w:rsidP="00E87B4F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</w:t>
      </w:r>
    </w:p>
    <w:p w:rsidR="00BC331D" w:rsidRPr="003B5DDC" w:rsidRDefault="00BC331D" w:rsidP="003B5DDC">
      <w:pPr>
        <w:numPr>
          <w:ilvl w:val="0"/>
          <w:numId w:val="9"/>
        </w:numPr>
        <w:spacing w:line="360" w:lineRule="auto"/>
        <w:jc w:val="center"/>
        <w:rPr>
          <w:b/>
          <w:color w:val="000000"/>
          <w:sz w:val="28"/>
          <w:szCs w:val="28"/>
          <w:u w:val="single"/>
        </w:rPr>
      </w:pPr>
      <w:r>
        <w:rPr>
          <w:b/>
          <w:color w:val="000000"/>
          <w:sz w:val="28"/>
          <w:szCs w:val="28"/>
          <w:u w:val="single"/>
        </w:rPr>
        <w:t xml:space="preserve"> </w:t>
      </w:r>
      <w:r w:rsidRPr="003B5DDC">
        <w:rPr>
          <w:b/>
          <w:color w:val="000000"/>
          <w:sz w:val="28"/>
          <w:szCs w:val="28"/>
          <w:u w:val="single"/>
        </w:rPr>
        <w:t>Авторские и смежные права</w:t>
      </w:r>
    </w:p>
    <w:p w:rsidR="00BC331D" w:rsidRDefault="00BC331D" w:rsidP="008A3463">
      <w:pPr>
        <w:spacing w:after="10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10.1. Условием участия в Академии яв</w:t>
      </w:r>
      <w:r w:rsidR="00057768">
        <w:rPr>
          <w:color w:val="000000"/>
          <w:sz w:val="28"/>
          <w:szCs w:val="28"/>
        </w:rPr>
        <w:t xml:space="preserve">ляется заключение с Агентством </w:t>
      </w:r>
      <w:r>
        <w:rPr>
          <w:color w:val="000000"/>
          <w:sz w:val="28"/>
          <w:szCs w:val="28"/>
        </w:rPr>
        <w:t>исполнителями соответствующих музыкальных произведений безвозмездных лицензионных договоров (ст.1308 Гражданского кодекса Российской Федерации), содержащих также указание о том, что к вопросам использования объектов смежных прав, созданных в связи с участием в Академии, стороны договора согласились применять российское право.</w:t>
      </w:r>
    </w:p>
    <w:p w:rsidR="00BC331D" w:rsidRDefault="00BC331D" w:rsidP="008A3463">
      <w:pPr>
        <w:spacing w:after="10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10.2. Заключение лицензионных договоров, предусмотренных п. </w:t>
      </w:r>
      <w:r w:rsidR="00057768">
        <w:rPr>
          <w:color w:val="000000"/>
          <w:sz w:val="28"/>
          <w:szCs w:val="28"/>
        </w:rPr>
        <w:t>10</w:t>
      </w:r>
      <w:r>
        <w:rPr>
          <w:color w:val="000000"/>
          <w:sz w:val="28"/>
          <w:szCs w:val="28"/>
        </w:rPr>
        <w:t>.1. настоящего По</w:t>
      </w:r>
      <w:r w:rsidR="00512337">
        <w:rPr>
          <w:color w:val="000000"/>
          <w:sz w:val="28"/>
          <w:szCs w:val="28"/>
        </w:rPr>
        <w:t>ложения, обеспечивает Агентство</w:t>
      </w:r>
      <w:r>
        <w:rPr>
          <w:color w:val="000000"/>
          <w:sz w:val="28"/>
          <w:szCs w:val="28"/>
        </w:rPr>
        <w:t xml:space="preserve">, </w:t>
      </w:r>
      <w:r w:rsidR="00057768">
        <w:rPr>
          <w:color w:val="000000"/>
          <w:sz w:val="28"/>
          <w:szCs w:val="28"/>
        </w:rPr>
        <w:t xml:space="preserve">при этом указанная организация </w:t>
      </w:r>
      <w:r>
        <w:rPr>
          <w:color w:val="000000"/>
          <w:sz w:val="28"/>
          <w:szCs w:val="28"/>
        </w:rPr>
        <w:t>выступает в таких договорах в качестве лицензиата.</w:t>
      </w:r>
    </w:p>
    <w:p w:rsidR="00BC331D" w:rsidRDefault="00BC331D" w:rsidP="008A3463">
      <w:pPr>
        <w:spacing w:after="100" w:line="360" w:lineRule="auto"/>
        <w:ind w:firstLine="36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10.3. Во всех прочих случаях, не оговоренных настоящим Положением и касающихся использования прав на результаты интеллектуальной деятельности, </w:t>
      </w:r>
      <w:r>
        <w:rPr>
          <w:color w:val="000000"/>
          <w:sz w:val="28"/>
          <w:szCs w:val="28"/>
        </w:rPr>
        <w:lastRenderedPageBreak/>
        <w:t>организаторы и участники Академии руководствуются гражданским законодательством Российской Федерации.</w:t>
      </w:r>
    </w:p>
    <w:p w:rsidR="00BC331D" w:rsidRPr="003B5DDC" w:rsidRDefault="00BC331D" w:rsidP="003B5DDC">
      <w:pPr>
        <w:numPr>
          <w:ilvl w:val="0"/>
          <w:numId w:val="9"/>
        </w:numPr>
        <w:spacing w:before="200" w:line="360" w:lineRule="auto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3B5DDC">
        <w:rPr>
          <w:b/>
          <w:bCs/>
          <w:color w:val="000000"/>
          <w:sz w:val="28"/>
          <w:szCs w:val="28"/>
          <w:u w:val="single"/>
        </w:rPr>
        <w:t>Заявки на участие</w:t>
      </w:r>
    </w:p>
    <w:p w:rsidR="00161CC6" w:rsidRPr="00EC335A" w:rsidRDefault="00BC331D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Для</w:t>
      </w:r>
      <w:r w:rsidR="000D26BC">
        <w:rPr>
          <w:color w:val="000000"/>
          <w:sz w:val="28"/>
          <w:szCs w:val="28"/>
        </w:rPr>
        <w:t xml:space="preserve"> участия в </w:t>
      </w:r>
      <w:r w:rsidR="00D03A85">
        <w:rPr>
          <w:color w:val="000000"/>
          <w:sz w:val="28"/>
          <w:szCs w:val="28"/>
        </w:rPr>
        <w:t xml:space="preserve">Академии в срок </w:t>
      </w:r>
      <w:r w:rsidR="00D03A85" w:rsidRPr="006B4B43">
        <w:rPr>
          <w:color w:val="000000"/>
          <w:sz w:val="28"/>
          <w:szCs w:val="28"/>
        </w:rPr>
        <w:t xml:space="preserve">до </w:t>
      </w:r>
      <w:r w:rsidR="00656E80">
        <w:rPr>
          <w:color w:val="000000"/>
          <w:sz w:val="28"/>
          <w:szCs w:val="28"/>
        </w:rPr>
        <w:t>1 октября</w:t>
      </w:r>
      <w:r w:rsidR="00D03A85" w:rsidRPr="005C5E99">
        <w:rPr>
          <w:color w:val="000000"/>
          <w:sz w:val="28"/>
          <w:szCs w:val="28"/>
        </w:rPr>
        <w:t xml:space="preserve"> 20</w:t>
      </w:r>
      <w:r w:rsidR="00D50B69">
        <w:rPr>
          <w:color w:val="000000"/>
          <w:sz w:val="28"/>
          <w:szCs w:val="28"/>
        </w:rPr>
        <w:t>20</w:t>
      </w:r>
      <w:r w:rsidRPr="005C5E99">
        <w:rPr>
          <w:color w:val="000000"/>
          <w:sz w:val="28"/>
          <w:szCs w:val="28"/>
        </w:rPr>
        <w:t xml:space="preserve"> года</w:t>
      </w:r>
      <w:r>
        <w:rPr>
          <w:color w:val="000000"/>
          <w:sz w:val="28"/>
          <w:szCs w:val="28"/>
        </w:rPr>
        <w:t xml:space="preserve"> </w:t>
      </w:r>
      <w:r w:rsidR="00161CC6">
        <w:rPr>
          <w:color w:val="000000"/>
          <w:sz w:val="28"/>
          <w:szCs w:val="28"/>
        </w:rPr>
        <w:t>необходимо отправить на электронную почту</w:t>
      </w:r>
      <w:r w:rsidR="00C81A30">
        <w:rPr>
          <w:color w:val="000000"/>
          <w:sz w:val="28"/>
          <w:szCs w:val="28"/>
        </w:rPr>
        <w:t xml:space="preserve"> </w:t>
      </w:r>
      <w:hyperlink r:id="rId7" w:history="1">
        <w:r w:rsidR="00EC335A" w:rsidRPr="00EC335A">
          <w:rPr>
            <w:rStyle w:val="a9"/>
            <w:color w:val="000000" w:themeColor="text1"/>
            <w:sz w:val="28"/>
            <w:szCs w:val="28"/>
          </w:rPr>
          <w:t>bashmet.samara@gmail.com</w:t>
        </w:r>
      </w:hyperlink>
      <w:r w:rsidR="00EC335A">
        <w:rPr>
          <w:color w:val="000000" w:themeColor="text1"/>
          <w:sz w:val="28"/>
          <w:szCs w:val="28"/>
          <w:u w:val="single"/>
        </w:rPr>
        <w:t xml:space="preserve"> </w:t>
      </w:r>
      <w:r w:rsidR="00EC335A" w:rsidRPr="00EC335A">
        <w:rPr>
          <w:sz w:val="28"/>
          <w:szCs w:val="28"/>
        </w:rPr>
        <w:t>следующий пакет документов</w:t>
      </w:r>
      <w:r w:rsidR="001C3C91" w:rsidRPr="001C3C91">
        <w:rPr>
          <w:sz w:val="28"/>
          <w:szCs w:val="28"/>
        </w:rPr>
        <w:t xml:space="preserve"> </w:t>
      </w:r>
      <w:r w:rsidR="001C3C91">
        <w:rPr>
          <w:sz w:val="28"/>
          <w:szCs w:val="28"/>
        </w:rPr>
        <w:t xml:space="preserve">(для Самарской области на электронную почту </w:t>
      </w:r>
      <w:proofErr w:type="spellStart"/>
      <w:r w:rsidR="001C3C91">
        <w:rPr>
          <w:sz w:val="28"/>
          <w:szCs w:val="28"/>
          <w:lang w:val="en-US"/>
        </w:rPr>
        <w:t>artmetod</w:t>
      </w:r>
      <w:proofErr w:type="spellEnd"/>
      <w:r w:rsidR="001C3C91" w:rsidRPr="00961F5C">
        <w:rPr>
          <w:sz w:val="28"/>
          <w:szCs w:val="28"/>
        </w:rPr>
        <w:t>@</w:t>
      </w:r>
      <w:r w:rsidR="001C3C91">
        <w:rPr>
          <w:sz w:val="28"/>
          <w:szCs w:val="28"/>
          <w:lang w:val="en-US"/>
        </w:rPr>
        <w:t>mail</w:t>
      </w:r>
      <w:r w:rsidR="001C3C91" w:rsidRPr="00961F5C">
        <w:rPr>
          <w:sz w:val="28"/>
          <w:szCs w:val="28"/>
        </w:rPr>
        <w:t>.</w:t>
      </w:r>
      <w:proofErr w:type="spellStart"/>
      <w:r w:rsidR="001C3C91">
        <w:rPr>
          <w:sz w:val="28"/>
          <w:szCs w:val="28"/>
          <w:lang w:val="en-US"/>
        </w:rPr>
        <w:t>ru</w:t>
      </w:r>
      <w:proofErr w:type="spellEnd"/>
      <w:r w:rsidR="001C3C91" w:rsidRPr="0063455D">
        <w:rPr>
          <w:sz w:val="28"/>
          <w:szCs w:val="28"/>
        </w:rPr>
        <w:t>)</w:t>
      </w:r>
      <w:r w:rsidR="00EC335A" w:rsidRPr="00EC335A">
        <w:rPr>
          <w:sz w:val="28"/>
          <w:szCs w:val="28"/>
        </w:rPr>
        <w:t>:</w:t>
      </w:r>
    </w:p>
    <w:p w:rsidR="00161CC6" w:rsidRDefault="00161CC6" w:rsidP="00161CC6">
      <w:pPr>
        <w:pStyle w:val="ab"/>
        <w:numPr>
          <w:ilvl w:val="0"/>
          <w:numId w:val="11"/>
        </w:numPr>
        <w:spacing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Заявку в </w:t>
      </w:r>
      <w:r w:rsidRPr="00161CC6">
        <w:rPr>
          <w:color w:val="000000"/>
          <w:sz w:val="28"/>
          <w:szCs w:val="28"/>
        </w:rPr>
        <w:t>соответ</w:t>
      </w:r>
      <w:r>
        <w:rPr>
          <w:color w:val="000000"/>
          <w:sz w:val="28"/>
          <w:szCs w:val="28"/>
        </w:rPr>
        <w:t xml:space="preserve">ствии </w:t>
      </w:r>
      <w:r w:rsidRPr="00161CC6">
        <w:rPr>
          <w:color w:val="000000"/>
          <w:sz w:val="28"/>
          <w:szCs w:val="28"/>
        </w:rPr>
        <w:t>с прилагаемой формой (приложение</w:t>
      </w:r>
      <w:r w:rsidR="0044560B">
        <w:rPr>
          <w:color w:val="000000"/>
          <w:sz w:val="28"/>
          <w:szCs w:val="28"/>
        </w:rPr>
        <w:t xml:space="preserve"> </w:t>
      </w:r>
      <w:r w:rsidRPr="00161CC6">
        <w:rPr>
          <w:color w:val="000000"/>
          <w:sz w:val="28"/>
          <w:szCs w:val="28"/>
        </w:rPr>
        <w:t>№4)</w:t>
      </w:r>
      <w:r w:rsidR="005942CE">
        <w:rPr>
          <w:color w:val="000000"/>
          <w:sz w:val="28"/>
          <w:szCs w:val="28"/>
        </w:rPr>
        <w:t xml:space="preserve"> </w:t>
      </w:r>
      <w:r w:rsidR="00EC335A">
        <w:rPr>
          <w:color w:val="000000"/>
          <w:sz w:val="28"/>
          <w:szCs w:val="28"/>
        </w:rPr>
        <w:t xml:space="preserve">                                </w:t>
      </w:r>
      <w:r w:rsidR="005942CE">
        <w:rPr>
          <w:color w:val="000000"/>
          <w:sz w:val="28"/>
          <w:szCs w:val="28"/>
        </w:rPr>
        <w:t xml:space="preserve">в формате </w:t>
      </w:r>
      <w:r w:rsidR="005942CE">
        <w:rPr>
          <w:color w:val="000000"/>
          <w:sz w:val="28"/>
          <w:szCs w:val="28"/>
          <w:lang w:val="en-US"/>
        </w:rPr>
        <w:t>doc</w:t>
      </w:r>
      <w:r w:rsidR="005942CE" w:rsidRPr="005942CE">
        <w:rPr>
          <w:color w:val="000000"/>
          <w:sz w:val="28"/>
          <w:szCs w:val="28"/>
        </w:rPr>
        <w:t>,</w:t>
      </w:r>
      <w:r w:rsidR="00EC335A">
        <w:rPr>
          <w:color w:val="000000"/>
          <w:sz w:val="28"/>
          <w:szCs w:val="28"/>
        </w:rPr>
        <w:t xml:space="preserve"> </w:t>
      </w:r>
      <w:proofErr w:type="spellStart"/>
      <w:r w:rsidR="005942CE">
        <w:rPr>
          <w:color w:val="000000"/>
          <w:sz w:val="28"/>
          <w:szCs w:val="28"/>
          <w:lang w:val="en-US"/>
        </w:rPr>
        <w:t>docx</w:t>
      </w:r>
      <w:proofErr w:type="spellEnd"/>
      <w:r w:rsidR="005942CE">
        <w:rPr>
          <w:color w:val="000000"/>
          <w:sz w:val="28"/>
          <w:szCs w:val="28"/>
        </w:rPr>
        <w:t>.</w:t>
      </w:r>
      <w:r w:rsidR="00557793" w:rsidRPr="00557793">
        <w:rPr>
          <w:color w:val="000000"/>
          <w:sz w:val="28"/>
          <w:szCs w:val="28"/>
        </w:rPr>
        <w:t xml:space="preserve"> </w:t>
      </w:r>
    </w:p>
    <w:p w:rsidR="00161CC6" w:rsidRPr="00557793" w:rsidRDefault="00557793" w:rsidP="00161CC6">
      <w:pPr>
        <w:pStyle w:val="ab"/>
        <w:numPr>
          <w:ilvl w:val="0"/>
          <w:numId w:val="11"/>
        </w:numPr>
        <w:spacing w:after="100" w:line="360" w:lineRule="auto"/>
        <w:jc w:val="both"/>
        <w:rPr>
          <w:color w:val="000000"/>
          <w:sz w:val="28"/>
          <w:szCs w:val="28"/>
        </w:rPr>
      </w:pPr>
      <w:r w:rsidRPr="00557793">
        <w:rPr>
          <w:sz w:val="28"/>
          <w:szCs w:val="28"/>
        </w:rPr>
        <w:t>Фотографи</w:t>
      </w:r>
      <w:r w:rsidR="00EC335A">
        <w:rPr>
          <w:sz w:val="28"/>
          <w:szCs w:val="28"/>
        </w:rPr>
        <w:t>ю</w:t>
      </w:r>
      <w:r w:rsidR="005942CE">
        <w:rPr>
          <w:sz w:val="28"/>
          <w:szCs w:val="28"/>
        </w:rPr>
        <w:t xml:space="preserve"> участника</w:t>
      </w:r>
      <w:r w:rsidR="00EC335A">
        <w:rPr>
          <w:sz w:val="28"/>
          <w:szCs w:val="28"/>
        </w:rPr>
        <w:t xml:space="preserve"> размером</w:t>
      </w:r>
      <w:r w:rsidRPr="00557793">
        <w:rPr>
          <w:sz w:val="28"/>
          <w:szCs w:val="28"/>
        </w:rPr>
        <w:t xml:space="preserve"> не менее 700 К</w:t>
      </w:r>
      <w:r w:rsidR="00EC335A">
        <w:rPr>
          <w:sz w:val="28"/>
          <w:szCs w:val="28"/>
        </w:rPr>
        <w:t xml:space="preserve">б </w:t>
      </w:r>
      <w:r>
        <w:rPr>
          <w:sz w:val="28"/>
          <w:szCs w:val="28"/>
        </w:rPr>
        <w:t xml:space="preserve">в формате </w:t>
      </w:r>
      <w:r>
        <w:rPr>
          <w:sz w:val="28"/>
          <w:szCs w:val="28"/>
          <w:lang w:val="en-US"/>
        </w:rPr>
        <w:t>JPG</w:t>
      </w:r>
      <w:r>
        <w:rPr>
          <w:sz w:val="28"/>
          <w:szCs w:val="28"/>
        </w:rPr>
        <w:t xml:space="preserve">. </w:t>
      </w:r>
    </w:p>
    <w:p w:rsidR="00161CC6" w:rsidRDefault="00557793" w:rsidP="00161CC6">
      <w:pPr>
        <w:pStyle w:val="ab"/>
        <w:numPr>
          <w:ilvl w:val="0"/>
          <w:numId w:val="11"/>
        </w:numPr>
        <w:spacing w:after="100" w:line="360" w:lineRule="auto"/>
        <w:jc w:val="both"/>
        <w:rPr>
          <w:color w:val="000000"/>
          <w:sz w:val="28"/>
          <w:szCs w:val="28"/>
        </w:rPr>
      </w:pPr>
      <w:r>
        <w:rPr>
          <w:sz w:val="30"/>
          <w:szCs w:val="30"/>
        </w:rPr>
        <w:t>Биографи</w:t>
      </w:r>
      <w:r w:rsidR="00EC335A">
        <w:rPr>
          <w:sz w:val="30"/>
          <w:szCs w:val="30"/>
        </w:rPr>
        <w:t xml:space="preserve">ю (1200-1300 символов) в формате </w:t>
      </w:r>
      <w:r>
        <w:rPr>
          <w:sz w:val="30"/>
          <w:szCs w:val="30"/>
          <w:lang w:val="en-US"/>
        </w:rPr>
        <w:t>doc</w:t>
      </w:r>
      <w:r>
        <w:rPr>
          <w:sz w:val="30"/>
          <w:szCs w:val="30"/>
        </w:rPr>
        <w:t xml:space="preserve">., </w:t>
      </w:r>
      <w:proofErr w:type="spellStart"/>
      <w:r>
        <w:rPr>
          <w:sz w:val="30"/>
          <w:szCs w:val="30"/>
          <w:lang w:val="en-US"/>
        </w:rPr>
        <w:t>docx</w:t>
      </w:r>
      <w:proofErr w:type="spellEnd"/>
      <w:r>
        <w:rPr>
          <w:sz w:val="30"/>
          <w:szCs w:val="30"/>
        </w:rPr>
        <w:t>.</w:t>
      </w:r>
    </w:p>
    <w:p w:rsidR="00557793" w:rsidRDefault="00557793" w:rsidP="00161CC6">
      <w:pPr>
        <w:pStyle w:val="ab"/>
        <w:numPr>
          <w:ilvl w:val="0"/>
          <w:numId w:val="11"/>
        </w:numPr>
        <w:spacing w:after="100" w:line="360" w:lineRule="auto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Копи</w:t>
      </w:r>
      <w:r w:rsidR="00EC335A">
        <w:rPr>
          <w:color w:val="000000"/>
          <w:sz w:val="28"/>
          <w:szCs w:val="28"/>
        </w:rPr>
        <w:t>ю</w:t>
      </w:r>
      <w:r>
        <w:rPr>
          <w:color w:val="000000"/>
          <w:sz w:val="28"/>
          <w:szCs w:val="28"/>
        </w:rPr>
        <w:t xml:space="preserve"> свидетельства о рождении, паспорта участника и сопровожда</w:t>
      </w:r>
      <w:r w:rsidR="00D50B69">
        <w:rPr>
          <w:color w:val="000000"/>
          <w:sz w:val="28"/>
          <w:szCs w:val="28"/>
        </w:rPr>
        <w:t xml:space="preserve">ющего лица. </w:t>
      </w:r>
      <w:r w:rsidR="00EC335A">
        <w:rPr>
          <w:color w:val="000000"/>
          <w:sz w:val="28"/>
          <w:szCs w:val="28"/>
        </w:rPr>
        <w:t>Дополнительно</w:t>
      </w:r>
      <w:r w:rsidR="00D50B69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данные предоставляются в формате </w:t>
      </w:r>
      <w:r w:rsidR="00D50B69">
        <w:rPr>
          <w:color w:val="000000"/>
          <w:sz w:val="28"/>
          <w:szCs w:val="28"/>
          <w:lang w:val="en-US"/>
        </w:rPr>
        <w:t>d</w:t>
      </w:r>
      <w:r>
        <w:rPr>
          <w:color w:val="000000"/>
          <w:sz w:val="28"/>
          <w:szCs w:val="28"/>
          <w:lang w:val="en-US"/>
        </w:rPr>
        <w:t>oc</w:t>
      </w:r>
      <w:r>
        <w:rPr>
          <w:color w:val="000000"/>
          <w:sz w:val="28"/>
          <w:szCs w:val="28"/>
        </w:rPr>
        <w:t xml:space="preserve">, </w:t>
      </w:r>
      <w:proofErr w:type="spellStart"/>
      <w:r>
        <w:rPr>
          <w:color w:val="000000"/>
          <w:sz w:val="28"/>
          <w:szCs w:val="28"/>
          <w:lang w:val="en-US"/>
        </w:rPr>
        <w:t>docx</w:t>
      </w:r>
      <w:proofErr w:type="spellEnd"/>
      <w:r w:rsidR="00EC335A">
        <w:rPr>
          <w:color w:val="000000"/>
          <w:sz w:val="28"/>
          <w:szCs w:val="28"/>
        </w:rPr>
        <w:t xml:space="preserve">: </w:t>
      </w:r>
    </w:p>
    <w:p w:rsidR="00557793" w:rsidRDefault="00557793" w:rsidP="00557793">
      <w:pPr>
        <w:pStyle w:val="ab"/>
        <w:spacing w:after="100" w:line="360" w:lineRule="auto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ФИО</w:t>
      </w:r>
    </w:p>
    <w:p w:rsidR="00557793" w:rsidRDefault="00557793" w:rsidP="00557793">
      <w:pPr>
        <w:pStyle w:val="ab"/>
        <w:spacing w:after="100" w:line="360" w:lineRule="auto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рождения</w:t>
      </w:r>
    </w:p>
    <w:p w:rsidR="00557793" w:rsidRDefault="00557793" w:rsidP="00557793">
      <w:pPr>
        <w:pStyle w:val="ab"/>
        <w:spacing w:after="100" w:line="360" w:lineRule="auto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номер, серия свидетельства или паспорта</w:t>
      </w:r>
    </w:p>
    <w:p w:rsidR="00557793" w:rsidRDefault="00557793" w:rsidP="00557793">
      <w:pPr>
        <w:pStyle w:val="ab"/>
        <w:spacing w:after="100" w:line="360" w:lineRule="auto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дата выдачи </w:t>
      </w:r>
    </w:p>
    <w:p w:rsidR="00021295" w:rsidRDefault="00557793" w:rsidP="00021295">
      <w:pPr>
        <w:pStyle w:val="ab"/>
        <w:spacing w:after="100" w:line="360" w:lineRule="auto"/>
        <w:ind w:left="106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дата окончания действия паспорта</w:t>
      </w:r>
      <w:r w:rsidR="00EC335A">
        <w:rPr>
          <w:color w:val="000000"/>
          <w:sz w:val="28"/>
          <w:szCs w:val="28"/>
        </w:rPr>
        <w:t>.</w:t>
      </w:r>
      <w:r>
        <w:rPr>
          <w:color w:val="000000"/>
          <w:sz w:val="28"/>
          <w:szCs w:val="28"/>
        </w:rPr>
        <w:t xml:space="preserve"> </w:t>
      </w:r>
    </w:p>
    <w:p w:rsidR="00D50B69" w:rsidRDefault="00021295" w:rsidP="00EC335A">
      <w:pPr>
        <w:spacing w:line="360" w:lineRule="auto"/>
        <w:ind w:left="993" w:hanging="284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5. </w:t>
      </w:r>
      <w:r w:rsidR="008C017F">
        <w:rPr>
          <w:color w:val="000000"/>
          <w:sz w:val="28"/>
          <w:szCs w:val="28"/>
        </w:rPr>
        <w:t>Н</w:t>
      </w:r>
      <w:r w:rsidRPr="00CD67C9">
        <w:rPr>
          <w:color w:val="000000"/>
          <w:sz w:val="28"/>
          <w:szCs w:val="28"/>
        </w:rPr>
        <w:t xml:space="preserve">адлежащим образом оформленные согласия на обработку персональных данных от совершеннолетних </w:t>
      </w:r>
      <w:r>
        <w:rPr>
          <w:color w:val="000000"/>
          <w:sz w:val="28"/>
          <w:szCs w:val="28"/>
        </w:rPr>
        <w:t>участников Академии</w:t>
      </w:r>
      <w:r w:rsidRPr="00CD67C9">
        <w:rPr>
          <w:color w:val="000000"/>
          <w:sz w:val="28"/>
          <w:szCs w:val="28"/>
        </w:rPr>
        <w:t xml:space="preserve">, а также </w:t>
      </w:r>
      <w:r w:rsidR="00EC335A">
        <w:rPr>
          <w:color w:val="000000"/>
          <w:sz w:val="28"/>
          <w:szCs w:val="28"/>
        </w:rPr>
        <w:t xml:space="preserve">                    </w:t>
      </w:r>
      <w:r w:rsidRPr="00CD67C9">
        <w:rPr>
          <w:color w:val="000000"/>
          <w:sz w:val="28"/>
          <w:szCs w:val="28"/>
        </w:rPr>
        <w:t>от законных представителей несовершенно</w:t>
      </w:r>
      <w:r>
        <w:rPr>
          <w:color w:val="000000"/>
          <w:sz w:val="28"/>
          <w:szCs w:val="28"/>
        </w:rPr>
        <w:t>летних участников Академии.</w:t>
      </w:r>
      <w:r w:rsidRPr="00FA24A1">
        <w:rPr>
          <w:color w:val="000000"/>
          <w:sz w:val="28"/>
          <w:szCs w:val="28"/>
        </w:rPr>
        <w:t xml:space="preserve"> </w:t>
      </w:r>
      <w:r>
        <w:rPr>
          <w:color w:val="000000"/>
          <w:sz w:val="28"/>
          <w:szCs w:val="28"/>
        </w:rPr>
        <w:t xml:space="preserve">Организаторы Академии </w:t>
      </w:r>
      <w:r w:rsidRPr="00CD67C9">
        <w:rPr>
          <w:color w:val="000000"/>
          <w:sz w:val="28"/>
          <w:szCs w:val="28"/>
        </w:rPr>
        <w:t xml:space="preserve">осуществляют обработку персональных данных </w:t>
      </w:r>
      <w:r>
        <w:rPr>
          <w:color w:val="000000"/>
          <w:sz w:val="28"/>
          <w:szCs w:val="28"/>
        </w:rPr>
        <w:t xml:space="preserve">участников Академии </w:t>
      </w:r>
      <w:r w:rsidRPr="00CD67C9">
        <w:rPr>
          <w:color w:val="000000"/>
          <w:sz w:val="28"/>
          <w:szCs w:val="28"/>
        </w:rPr>
        <w:t xml:space="preserve">с целью подготовки и проведения </w:t>
      </w:r>
      <w:r>
        <w:rPr>
          <w:color w:val="000000"/>
          <w:sz w:val="28"/>
          <w:szCs w:val="28"/>
        </w:rPr>
        <w:t xml:space="preserve">Академии </w:t>
      </w:r>
      <w:r w:rsidRPr="00CD67C9">
        <w:rPr>
          <w:color w:val="000000"/>
          <w:sz w:val="28"/>
          <w:szCs w:val="28"/>
        </w:rPr>
        <w:t xml:space="preserve">в соответствии с настоящим Положением. Предполагаемыми пользователями персональных данных помимо </w:t>
      </w:r>
      <w:r>
        <w:rPr>
          <w:color w:val="000000"/>
          <w:sz w:val="28"/>
          <w:szCs w:val="28"/>
        </w:rPr>
        <w:t xml:space="preserve">организаторов Академии </w:t>
      </w:r>
      <w:r w:rsidRPr="00CD67C9">
        <w:rPr>
          <w:color w:val="000000"/>
          <w:sz w:val="28"/>
          <w:szCs w:val="28"/>
        </w:rPr>
        <w:t xml:space="preserve">являются: органы государственной власти федерального и регионального уровня, организации, привлекаемые для обслуживания </w:t>
      </w:r>
      <w:r>
        <w:rPr>
          <w:color w:val="000000"/>
          <w:sz w:val="28"/>
          <w:szCs w:val="28"/>
        </w:rPr>
        <w:t>участников во время проведения Академии</w:t>
      </w:r>
      <w:r w:rsidRPr="00CD67C9">
        <w:rPr>
          <w:color w:val="000000"/>
          <w:sz w:val="28"/>
          <w:szCs w:val="28"/>
        </w:rPr>
        <w:t xml:space="preserve">. Права субъектов персональных данных </w:t>
      </w:r>
      <w:r w:rsidRPr="00CD67C9">
        <w:rPr>
          <w:color w:val="000000"/>
          <w:sz w:val="28"/>
          <w:szCs w:val="28"/>
        </w:rPr>
        <w:lastRenderedPageBreak/>
        <w:t>установлены 3 г</w:t>
      </w:r>
      <w:r>
        <w:rPr>
          <w:color w:val="000000"/>
          <w:sz w:val="28"/>
          <w:szCs w:val="28"/>
        </w:rPr>
        <w:t xml:space="preserve">лавой Федерального закона </w:t>
      </w:r>
      <w:r w:rsidRPr="00CD67C9">
        <w:rPr>
          <w:color w:val="000000"/>
          <w:sz w:val="28"/>
          <w:szCs w:val="28"/>
        </w:rPr>
        <w:t>от 27</w:t>
      </w:r>
      <w:r w:rsidR="00EC335A">
        <w:rPr>
          <w:color w:val="000000"/>
          <w:sz w:val="28"/>
          <w:szCs w:val="28"/>
        </w:rPr>
        <w:t>.07.</w:t>
      </w:r>
      <w:r w:rsidRPr="00CD67C9">
        <w:rPr>
          <w:color w:val="000000"/>
          <w:sz w:val="28"/>
          <w:szCs w:val="28"/>
        </w:rPr>
        <w:t xml:space="preserve"> 2006</w:t>
      </w:r>
      <w:r w:rsidR="00D50B69">
        <w:rPr>
          <w:color w:val="000000"/>
          <w:sz w:val="28"/>
          <w:szCs w:val="28"/>
        </w:rPr>
        <w:t xml:space="preserve"> </w:t>
      </w:r>
      <w:r w:rsidR="00EC335A">
        <w:rPr>
          <w:color w:val="000000"/>
          <w:sz w:val="28"/>
          <w:szCs w:val="28"/>
        </w:rPr>
        <w:t xml:space="preserve"> </w:t>
      </w:r>
      <w:r w:rsidR="00D50B69">
        <w:rPr>
          <w:color w:val="000000"/>
          <w:sz w:val="28"/>
          <w:szCs w:val="28"/>
        </w:rPr>
        <w:t>№</w:t>
      </w:r>
      <w:r w:rsidRPr="00CD67C9">
        <w:rPr>
          <w:color w:val="000000"/>
          <w:sz w:val="28"/>
          <w:szCs w:val="28"/>
        </w:rPr>
        <w:t xml:space="preserve"> 152-ФЗ </w:t>
      </w:r>
      <w:r w:rsidR="005C689C">
        <w:rPr>
          <w:color w:val="000000"/>
          <w:sz w:val="28"/>
          <w:szCs w:val="28"/>
        </w:rPr>
        <w:t xml:space="preserve">    </w:t>
      </w:r>
      <w:r w:rsidRPr="00CD67C9">
        <w:rPr>
          <w:color w:val="000000"/>
          <w:sz w:val="28"/>
          <w:szCs w:val="28"/>
        </w:rPr>
        <w:t xml:space="preserve">«О персональных данных». </w:t>
      </w:r>
    </w:p>
    <w:p w:rsidR="00EC335A" w:rsidRDefault="00021295" w:rsidP="00EC335A">
      <w:pPr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6</w:t>
      </w:r>
      <w:r w:rsidR="00557793">
        <w:rPr>
          <w:color w:val="000000"/>
          <w:sz w:val="28"/>
          <w:szCs w:val="28"/>
        </w:rPr>
        <w:t>. Контактные телефоны</w:t>
      </w:r>
      <w:r>
        <w:rPr>
          <w:color w:val="000000"/>
          <w:sz w:val="28"/>
          <w:szCs w:val="28"/>
        </w:rPr>
        <w:t>, адрес электронной почты</w:t>
      </w:r>
      <w:r w:rsidR="00557793">
        <w:rPr>
          <w:color w:val="000000"/>
          <w:sz w:val="28"/>
          <w:szCs w:val="28"/>
        </w:rPr>
        <w:t xml:space="preserve"> лица</w:t>
      </w:r>
      <w:r w:rsidR="00EC335A">
        <w:rPr>
          <w:color w:val="000000"/>
          <w:sz w:val="28"/>
          <w:szCs w:val="28"/>
        </w:rPr>
        <w:t>,</w:t>
      </w:r>
      <w:r w:rsidR="00557793">
        <w:rPr>
          <w:color w:val="000000"/>
          <w:sz w:val="28"/>
          <w:szCs w:val="28"/>
        </w:rPr>
        <w:t xml:space="preserve"> подающего </w:t>
      </w:r>
    </w:p>
    <w:p w:rsidR="00021295" w:rsidRDefault="00557793" w:rsidP="00EC335A">
      <w:pPr>
        <w:spacing w:line="360" w:lineRule="auto"/>
        <w:ind w:left="993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заявку.</w:t>
      </w:r>
    </w:p>
    <w:p w:rsidR="00BC331D" w:rsidRDefault="00BC331D" w:rsidP="00D50B69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Заявка и прилагаемые к ней документы не возвращаются. </w:t>
      </w:r>
      <w:r w:rsidR="00EC335A">
        <w:rPr>
          <w:color w:val="000000"/>
          <w:sz w:val="28"/>
          <w:szCs w:val="28"/>
        </w:rPr>
        <w:t>Документы</w:t>
      </w:r>
      <w:r>
        <w:rPr>
          <w:color w:val="000000"/>
          <w:sz w:val="28"/>
          <w:szCs w:val="28"/>
        </w:rPr>
        <w:t xml:space="preserve">, оформленные с нарушением требований, не рассматриваются. </w:t>
      </w:r>
    </w:p>
    <w:p w:rsidR="00BC331D" w:rsidRPr="004534AE" w:rsidRDefault="00BC331D" w:rsidP="00E87B4F">
      <w:pPr>
        <w:spacing w:after="100" w:line="360" w:lineRule="auto"/>
        <w:ind w:firstLine="709"/>
        <w:jc w:val="both"/>
        <w:rPr>
          <w:color w:val="000000"/>
          <w:sz w:val="28"/>
          <w:szCs w:val="28"/>
        </w:rPr>
      </w:pPr>
      <w:r w:rsidRPr="00CD67C9">
        <w:rPr>
          <w:color w:val="000000"/>
          <w:sz w:val="28"/>
          <w:szCs w:val="28"/>
        </w:rPr>
        <w:t xml:space="preserve">Всем </w:t>
      </w:r>
      <w:r>
        <w:rPr>
          <w:color w:val="000000"/>
          <w:sz w:val="28"/>
          <w:szCs w:val="28"/>
        </w:rPr>
        <w:t>участникам Академии и сопровождающим лицам</w:t>
      </w:r>
      <w:r w:rsidRPr="00CD67C9">
        <w:rPr>
          <w:color w:val="000000"/>
          <w:sz w:val="28"/>
          <w:szCs w:val="28"/>
        </w:rPr>
        <w:t xml:space="preserve"> необходимо иметь при себе страховой полис обязательного медицинского страхования.</w:t>
      </w:r>
    </w:p>
    <w:p w:rsidR="00BC331D" w:rsidRPr="003B5DDC" w:rsidRDefault="00BC331D" w:rsidP="003B5DDC">
      <w:pPr>
        <w:numPr>
          <w:ilvl w:val="0"/>
          <w:numId w:val="9"/>
        </w:numPr>
        <w:spacing w:before="200" w:line="360" w:lineRule="auto"/>
        <w:jc w:val="center"/>
        <w:outlineLvl w:val="6"/>
        <w:rPr>
          <w:b/>
          <w:bCs/>
          <w:color w:val="000000"/>
          <w:sz w:val="28"/>
          <w:szCs w:val="28"/>
          <w:u w:val="single"/>
        </w:rPr>
      </w:pPr>
      <w:r>
        <w:rPr>
          <w:b/>
          <w:bCs/>
          <w:color w:val="000000"/>
          <w:sz w:val="28"/>
          <w:szCs w:val="28"/>
          <w:u w:val="single"/>
        </w:rPr>
        <w:t xml:space="preserve"> </w:t>
      </w:r>
      <w:r w:rsidRPr="003B5DDC">
        <w:rPr>
          <w:b/>
          <w:bCs/>
          <w:color w:val="000000"/>
          <w:sz w:val="28"/>
          <w:szCs w:val="28"/>
          <w:u w:val="single"/>
        </w:rPr>
        <w:t>Заключительные положения</w:t>
      </w:r>
    </w:p>
    <w:p w:rsidR="00BC331D" w:rsidRPr="000E7732" w:rsidRDefault="00BC331D" w:rsidP="00EC335A">
      <w:pPr>
        <w:spacing w:line="360" w:lineRule="auto"/>
        <w:ind w:firstLine="709"/>
        <w:jc w:val="both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В случае возникновения споров при толковании настоящих условий </w:t>
      </w:r>
      <w:r w:rsidR="00EC335A">
        <w:rPr>
          <w:bCs/>
          <w:color w:val="000000"/>
          <w:sz w:val="28"/>
          <w:szCs w:val="28"/>
        </w:rPr>
        <w:t xml:space="preserve">                 </w:t>
      </w:r>
      <w:r>
        <w:rPr>
          <w:bCs/>
          <w:color w:val="000000"/>
          <w:sz w:val="28"/>
          <w:szCs w:val="28"/>
        </w:rPr>
        <w:t xml:space="preserve">участия в Академии единственно правильным текстом считается текст </w:t>
      </w:r>
      <w:r w:rsidR="00EC335A">
        <w:rPr>
          <w:bCs/>
          <w:color w:val="000000"/>
          <w:sz w:val="28"/>
          <w:szCs w:val="28"/>
        </w:rPr>
        <w:t xml:space="preserve">                </w:t>
      </w:r>
      <w:r>
        <w:rPr>
          <w:bCs/>
          <w:color w:val="000000"/>
          <w:sz w:val="28"/>
          <w:szCs w:val="28"/>
        </w:rPr>
        <w:t>на русском языке.</w:t>
      </w:r>
    </w:p>
    <w:p w:rsidR="00BC331D" w:rsidRDefault="00BC331D" w:rsidP="00EC335A">
      <w:pPr>
        <w:spacing w:line="360" w:lineRule="auto"/>
        <w:ind w:firstLine="709"/>
        <w:jc w:val="both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Телефоны контакта:</w:t>
      </w:r>
    </w:p>
    <w:p w:rsidR="00021295" w:rsidRDefault="00EC335A" w:rsidP="00EC335A">
      <w:pPr>
        <w:spacing w:line="360" w:lineRule="auto"/>
        <w:jc w:val="both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в</w:t>
      </w:r>
      <w:r w:rsidR="00BC331D">
        <w:rPr>
          <w:bCs/>
          <w:color w:val="000000"/>
          <w:sz w:val="28"/>
          <w:szCs w:val="28"/>
        </w:rPr>
        <w:t xml:space="preserve"> Москве: 495/212</w:t>
      </w:r>
      <w:r w:rsidR="006B4B43">
        <w:rPr>
          <w:bCs/>
          <w:color w:val="000000"/>
          <w:sz w:val="28"/>
          <w:szCs w:val="28"/>
        </w:rPr>
        <w:t>1565</w:t>
      </w:r>
      <w:r w:rsidR="00BC331D">
        <w:rPr>
          <w:bCs/>
          <w:color w:val="000000"/>
          <w:sz w:val="28"/>
          <w:szCs w:val="28"/>
        </w:rPr>
        <w:t xml:space="preserve"> - ООО «Русское концертное агентство. Концерты </w:t>
      </w:r>
      <w:r>
        <w:rPr>
          <w:bCs/>
          <w:color w:val="000000"/>
          <w:sz w:val="28"/>
          <w:szCs w:val="28"/>
        </w:rPr>
        <w:t xml:space="preserve">                       </w:t>
      </w:r>
      <w:r w:rsidR="00BC331D">
        <w:rPr>
          <w:bCs/>
          <w:color w:val="000000"/>
          <w:sz w:val="28"/>
          <w:szCs w:val="28"/>
        </w:rPr>
        <w:t>и фестивали»</w:t>
      </w:r>
      <w:r>
        <w:rPr>
          <w:bCs/>
          <w:color w:val="000000"/>
          <w:sz w:val="28"/>
          <w:szCs w:val="28"/>
        </w:rPr>
        <w:t xml:space="preserve">. </w:t>
      </w:r>
      <w:r w:rsidR="00021295">
        <w:rPr>
          <w:bCs/>
          <w:color w:val="000000"/>
          <w:sz w:val="28"/>
          <w:szCs w:val="28"/>
        </w:rPr>
        <w:t>Заместитель генерального директора – Чеботарева Яна Игоревна</w:t>
      </w:r>
    </w:p>
    <w:p w:rsidR="00656E80" w:rsidRPr="004B71F5" w:rsidRDefault="00EC335A" w:rsidP="005C1470">
      <w:pPr>
        <w:spacing w:line="360" w:lineRule="auto"/>
        <w:jc w:val="both"/>
        <w:outlineLvl w:val="6"/>
        <w:rPr>
          <w:bCs/>
          <w:color w:val="000000"/>
          <w:sz w:val="28"/>
          <w:szCs w:val="28"/>
        </w:rPr>
      </w:pPr>
      <w:proofErr w:type="gramStart"/>
      <w:r>
        <w:rPr>
          <w:bCs/>
          <w:color w:val="000000"/>
          <w:sz w:val="28"/>
          <w:szCs w:val="28"/>
        </w:rPr>
        <w:t>в</w:t>
      </w:r>
      <w:proofErr w:type="gramEnd"/>
      <w:r w:rsidR="00BC331D" w:rsidRPr="00EF0A29">
        <w:rPr>
          <w:bCs/>
          <w:color w:val="000000"/>
          <w:sz w:val="28"/>
          <w:szCs w:val="28"/>
        </w:rPr>
        <w:t xml:space="preserve"> Самаре: 846/</w:t>
      </w:r>
      <w:r w:rsidR="00E7227E">
        <w:rPr>
          <w:bCs/>
          <w:color w:val="000000"/>
          <w:sz w:val="28"/>
          <w:szCs w:val="28"/>
        </w:rPr>
        <w:t>3312356</w:t>
      </w:r>
      <w:r w:rsidR="00BC331D" w:rsidRPr="00EF0A29">
        <w:rPr>
          <w:bCs/>
          <w:color w:val="000000"/>
          <w:sz w:val="28"/>
          <w:szCs w:val="28"/>
        </w:rPr>
        <w:t xml:space="preserve">, </w:t>
      </w:r>
      <w:r w:rsidR="00E7227E">
        <w:rPr>
          <w:bCs/>
          <w:color w:val="000000"/>
          <w:sz w:val="28"/>
          <w:szCs w:val="28"/>
        </w:rPr>
        <w:t>3312357</w:t>
      </w:r>
      <w:r w:rsidR="00BC331D" w:rsidRPr="00EF0A29">
        <w:rPr>
          <w:bCs/>
          <w:color w:val="000000"/>
          <w:sz w:val="28"/>
          <w:szCs w:val="28"/>
        </w:rPr>
        <w:t xml:space="preserve"> – ГБУК «Агентство социокультурных </w:t>
      </w:r>
      <w:r>
        <w:rPr>
          <w:bCs/>
          <w:color w:val="000000"/>
          <w:sz w:val="28"/>
          <w:szCs w:val="28"/>
        </w:rPr>
        <w:t xml:space="preserve">                      </w:t>
      </w:r>
      <w:r w:rsidR="00BC331D" w:rsidRPr="00EF0A29">
        <w:rPr>
          <w:bCs/>
          <w:color w:val="000000"/>
          <w:sz w:val="28"/>
          <w:szCs w:val="28"/>
        </w:rPr>
        <w:t>технологий»</w:t>
      </w:r>
    </w:p>
    <w:p w:rsidR="00AB71C3" w:rsidRDefault="00AB71C3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8446B3" w:rsidRDefault="008446B3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8446B3" w:rsidRDefault="008446B3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8446B3" w:rsidRDefault="008446B3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8446B3" w:rsidRDefault="008446B3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8446B3" w:rsidRDefault="008446B3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8446B3" w:rsidRDefault="008446B3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8446B3" w:rsidRDefault="008446B3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</w:p>
    <w:p w:rsidR="00BC331D" w:rsidRDefault="00EC335A" w:rsidP="00DB0254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</w:t>
      </w:r>
      <w:r w:rsidR="00BC331D">
        <w:rPr>
          <w:bCs/>
          <w:color w:val="000000"/>
          <w:sz w:val="28"/>
          <w:szCs w:val="28"/>
        </w:rPr>
        <w:t>риложение № 1</w:t>
      </w:r>
    </w:p>
    <w:p w:rsidR="00AB71C3" w:rsidRPr="00387E71" w:rsidRDefault="00AB71C3" w:rsidP="00AB71C3">
      <w:pPr>
        <w:spacing w:before="200"/>
        <w:jc w:val="center"/>
        <w:outlineLvl w:val="6"/>
        <w:rPr>
          <w:b/>
          <w:bCs/>
          <w:color w:val="000000"/>
          <w:sz w:val="32"/>
          <w:szCs w:val="32"/>
        </w:rPr>
      </w:pPr>
      <w:r w:rsidRPr="00387E71">
        <w:rPr>
          <w:b/>
          <w:bCs/>
          <w:color w:val="000000"/>
          <w:sz w:val="32"/>
          <w:szCs w:val="32"/>
        </w:rPr>
        <w:t>Примерные программные требования</w:t>
      </w:r>
    </w:p>
    <w:p w:rsidR="00AB71C3" w:rsidRPr="00387E71" w:rsidRDefault="00AB71C3" w:rsidP="00AB71C3">
      <w:pPr>
        <w:spacing w:before="200"/>
        <w:jc w:val="center"/>
        <w:outlineLvl w:val="6"/>
        <w:rPr>
          <w:b/>
          <w:bCs/>
          <w:color w:val="000000"/>
          <w:sz w:val="32"/>
          <w:szCs w:val="32"/>
        </w:rPr>
      </w:pPr>
      <w:r w:rsidRPr="00387E71">
        <w:rPr>
          <w:b/>
          <w:bCs/>
          <w:color w:val="000000"/>
          <w:sz w:val="32"/>
          <w:szCs w:val="32"/>
        </w:rPr>
        <w:t>Десятой музыкальной детской академии стран СНГ и Балтии</w:t>
      </w:r>
    </w:p>
    <w:p w:rsidR="00AB71C3" w:rsidRPr="00387E71" w:rsidRDefault="00AB71C3" w:rsidP="00AB71C3">
      <w:pPr>
        <w:jc w:val="center"/>
        <w:outlineLvl w:val="2"/>
        <w:rPr>
          <w:b/>
          <w:bCs/>
          <w:color w:val="000000"/>
          <w:sz w:val="32"/>
          <w:szCs w:val="32"/>
        </w:rPr>
      </w:pPr>
      <w:proofErr w:type="gramStart"/>
      <w:r w:rsidRPr="00387E71">
        <w:rPr>
          <w:b/>
          <w:bCs/>
          <w:color w:val="000000"/>
          <w:sz w:val="32"/>
          <w:szCs w:val="32"/>
        </w:rPr>
        <w:t>под</w:t>
      </w:r>
      <w:proofErr w:type="gramEnd"/>
      <w:r w:rsidRPr="00387E71">
        <w:rPr>
          <w:b/>
          <w:bCs/>
          <w:color w:val="000000"/>
          <w:sz w:val="32"/>
          <w:szCs w:val="32"/>
        </w:rPr>
        <w:t xml:space="preserve"> патрона</w:t>
      </w:r>
      <w:r>
        <w:rPr>
          <w:b/>
          <w:bCs/>
          <w:color w:val="000000"/>
          <w:sz w:val="32"/>
          <w:szCs w:val="32"/>
        </w:rPr>
        <w:t>том</w:t>
      </w:r>
      <w:r w:rsidRPr="00387E71">
        <w:rPr>
          <w:b/>
          <w:bCs/>
          <w:color w:val="000000"/>
          <w:sz w:val="32"/>
          <w:szCs w:val="32"/>
        </w:rPr>
        <w:t xml:space="preserve"> народного артиста России Юрия </w:t>
      </w:r>
      <w:proofErr w:type="spellStart"/>
      <w:r w:rsidRPr="00387E71">
        <w:rPr>
          <w:b/>
          <w:bCs/>
          <w:color w:val="000000"/>
          <w:sz w:val="32"/>
          <w:szCs w:val="32"/>
        </w:rPr>
        <w:t>Башмета</w:t>
      </w:r>
      <w:proofErr w:type="spellEnd"/>
    </w:p>
    <w:p w:rsidR="00AB71C3" w:rsidRPr="00387E71" w:rsidRDefault="00AB71C3" w:rsidP="00AB71C3">
      <w:pPr>
        <w:jc w:val="center"/>
        <w:outlineLvl w:val="2"/>
        <w:rPr>
          <w:bCs/>
          <w:color w:val="000000"/>
          <w:sz w:val="16"/>
          <w:szCs w:val="16"/>
        </w:rPr>
      </w:pPr>
    </w:p>
    <w:p w:rsidR="00AB71C3" w:rsidRPr="00387E71" w:rsidRDefault="00AB71C3" w:rsidP="00AB71C3">
      <w:pPr>
        <w:jc w:val="both"/>
        <w:rPr>
          <w:sz w:val="28"/>
          <w:szCs w:val="28"/>
        </w:rPr>
      </w:pPr>
    </w:p>
    <w:p w:rsidR="00AB71C3" w:rsidRPr="00387E71" w:rsidRDefault="00AB71C3" w:rsidP="00AB71C3">
      <w:pPr>
        <w:jc w:val="both"/>
        <w:rPr>
          <w:b/>
          <w:sz w:val="28"/>
          <w:szCs w:val="28"/>
        </w:rPr>
      </w:pPr>
      <w:r w:rsidRPr="00387E71">
        <w:rPr>
          <w:b/>
          <w:sz w:val="28"/>
          <w:szCs w:val="28"/>
        </w:rPr>
        <w:t>Фортепиано</w:t>
      </w:r>
    </w:p>
    <w:p w:rsidR="00AB71C3" w:rsidRPr="00387E71" w:rsidRDefault="00AB71C3" w:rsidP="00AB71C3">
      <w:pPr>
        <w:jc w:val="both"/>
        <w:rPr>
          <w:b/>
          <w:i/>
          <w:sz w:val="28"/>
          <w:szCs w:val="28"/>
        </w:rPr>
      </w:pPr>
      <w:r w:rsidRPr="00387E71">
        <w:rPr>
          <w:b/>
          <w:i/>
          <w:sz w:val="28"/>
          <w:szCs w:val="28"/>
        </w:rPr>
        <w:t>10-12 лет</w:t>
      </w:r>
    </w:p>
    <w:p w:rsidR="00AB71C3" w:rsidRPr="00387E71" w:rsidRDefault="00AB71C3" w:rsidP="00AB71C3">
      <w:pPr>
        <w:ind w:firstLine="708"/>
        <w:jc w:val="both"/>
        <w:rPr>
          <w:sz w:val="28"/>
          <w:szCs w:val="28"/>
        </w:rPr>
      </w:pPr>
      <w:r w:rsidRPr="00387E71">
        <w:rPr>
          <w:sz w:val="28"/>
          <w:szCs w:val="28"/>
        </w:rPr>
        <w:t xml:space="preserve">1. И.-С. Бах.  Маленькая прелюдия или 2-3-хголосная инвенция; </w:t>
      </w:r>
    </w:p>
    <w:p w:rsidR="00AB71C3" w:rsidRPr="00387E71" w:rsidRDefault="00AB71C3" w:rsidP="00AB71C3">
      <w:pPr>
        <w:ind w:firstLine="708"/>
        <w:jc w:val="both"/>
        <w:rPr>
          <w:sz w:val="28"/>
          <w:szCs w:val="28"/>
        </w:rPr>
      </w:pPr>
      <w:r w:rsidRPr="00387E71">
        <w:rPr>
          <w:sz w:val="28"/>
          <w:szCs w:val="28"/>
        </w:rPr>
        <w:t xml:space="preserve">2.Одна из частей классической сонатины или сонаты (Й. </w:t>
      </w:r>
      <w:proofErr w:type="gramStart"/>
      <w:r w:rsidRPr="00387E71">
        <w:rPr>
          <w:sz w:val="28"/>
          <w:szCs w:val="28"/>
        </w:rPr>
        <w:t xml:space="preserve">Гайдн,   </w:t>
      </w:r>
      <w:proofErr w:type="gramEnd"/>
      <w:r w:rsidRPr="00387E71">
        <w:rPr>
          <w:sz w:val="28"/>
          <w:szCs w:val="28"/>
        </w:rPr>
        <w:t xml:space="preserve">                    М. </w:t>
      </w:r>
      <w:proofErr w:type="spellStart"/>
      <w:r w:rsidRPr="00387E71">
        <w:rPr>
          <w:sz w:val="28"/>
          <w:szCs w:val="28"/>
        </w:rPr>
        <w:t>Клементи</w:t>
      </w:r>
      <w:proofErr w:type="spellEnd"/>
      <w:r w:rsidRPr="00387E71">
        <w:rPr>
          <w:sz w:val="28"/>
          <w:szCs w:val="28"/>
        </w:rPr>
        <w:t>, В.А. Моцарт);</w:t>
      </w:r>
    </w:p>
    <w:p w:rsidR="00AB71C3" w:rsidRPr="00387E71" w:rsidRDefault="00AB71C3" w:rsidP="00AB71C3">
      <w:pPr>
        <w:ind w:firstLine="708"/>
        <w:jc w:val="both"/>
        <w:rPr>
          <w:sz w:val="28"/>
          <w:szCs w:val="28"/>
        </w:rPr>
      </w:pPr>
      <w:r w:rsidRPr="00387E71">
        <w:rPr>
          <w:sz w:val="28"/>
          <w:szCs w:val="28"/>
        </w:rPr>
        <w:t xml:space="preserve">3. Любая романтическая пьеса (к примеру, из «Времен года» или «Детского альбома» П.И. Чайковского); </w:t>
      </w:r>
    </w:p>
    <w:p w:rsidR="00AB71C3" w:rsidRPr="00387E71" w:rsidRDefault="00AB71C3" w:rsidP="00AB71C3">
      <w:pPr>
        <w:jc w:val="both"/>
        <w:rPr>
          <w:sz w:val="28"/>
          <w:szCs w:val="28"/>
        </w:rPr>
      </w:pPr>
    </w:p>
    <w:p w:rsidR="00AB71C3" w:rsidRPr="00387E71" w:rsidRDefault="00AB71C3" w:rsidP="00AB71C3">
      <w:pPr>
        <w:jc w:val="both"/>
        <w:rPr>
          <w:b/>
          <w:i/>
          <w:sz w:val="28"/>
          <w:szCs w:val="28"/>
        </w:rPr>
      </w:pPr>
      <w:r w:rsidRPr="00387E71">
        <w:rPr>
          <w:b/>
          <w:i/>
          <w:sz w:val="28"/>
          <w:szCs w:val="28"/>
        </w:rPr>
        <w:t>13 - 16 лет</w:t>
      </w:r>
    </w:p>
    <w:p w:rsidR="00AB71C3" w:rsidRPr="00387E71" w:rsidRDefault="00AB71C3" w:rsidP="00AB71C3">
      <w:pPr>
        <w:ind w:firstLine="708"/>
        <w:jc w:val="both"/>
        <w:rPr>
          <w:sz w:val="28"/>
          <w:szCs w:val="28"/>
        </w:rPr>
      </w:pPr>
      <w:r w:rsidRPr="00387E71">
        <w:rPr>
          <w:sz w:val="28"/>
          <w:szCs w:val="28"/>
        </w:rPr>
        <w:t>1. И.-С.</w:t>
      </w:r>
      <w:r>
        <w:rPr>
          <w:sz w:val="28"/>
          <w:szCs w:val="28"/>
        </w:rPr>
        <w:t xml:space="preserve"> </w:t>
      </w:r>
      <w:r w:rsidRPr="00387E71">
        <w:rPr>
          <w:sz w:val="28"/>
          <w:szCs w:val="28"/>
        </w:rPr>
        <w:t xml:space="preserve">Бах. Прелюдия и фуга из «Хорошо темперированного клавира» или две контрастные части из Французских сюит, Английских сюит или партит; </w:t>
      </w:r>
    </w:p>
    <w:p w:rsidR="00AB71C3" w:rsidRPr="00387E71" w:rsidRDefault="00AB71C3" w:rsidP="00AB71C3">
      <w:pPr>
        <w:ind w:firstLine="708"/>
        <w:jc w:val="both"/>
        <w:rPr>
          <w:sz w:val="28"/>
          <w:szCs w:val="28"/>
        </w:rPr>
      </w:pPr>
      <w:r w:rsidRPr="00387E71">
        <w:rPr>
          <w:sz w:val="28"/>
          <w:szCs w:val="28"/>
        </w:rPr>
        <w:t xml:space="preserve">2. Одна-две части из классической сонаты (Й. Гайдн, В.А. </w:t>
      </w:r>
      <w:proofErr w:type="gramStart"/>
      <w:r w:rsidRPr="00387E71">
        <w:rPr>
          <w:sz w:val="28"/>
          <w:szCs w:val="28"/>
        </w:rPr>
        <w:t xml:space="preserve">Моцарт,   </w:t>
      </w:r>
      <w:proofErr w:type="gramEnd"/>
      <w:r w:rsidRPr="00387E71">
        <w:rPr>
          <w:sz w:val="28"/>
          <w:szCs w:val="28"/>
        </w:rPr>
        <w:t xml:space="preserve">            </w:t>
      </w:r>
      <w:proofErr w:type="spellStart"/>
      <w:r w:rsidRPr="00387E71">
        <w:rPr>
          <w:sz w:val="28"/>
          <w:szCs w:val="28"/>
        </w:rPr>
        <w:t>Л.ван</w:t>
      </w:r>
      <w:proofErr w:type="spellEnd"/>
      <w:r w:rsidRPr="00387E71">
        <w:rPr>
          <w:sz w:val="28"/>
          <w:szCs w:val="28"/>
        </w:rPr>
        <w:t xml:space="preserve"> Бетховен); </w:t>
      </w:r>
    </w:p>
    <w:p w:rsidR="00AB71C3" w:rsidRPr="00387E71" w:rsidRDefault="00AB71C3" w:rsidP="00AB71C3">
      <w:pPr>
        <w:ind w:firstLine="708"/>
        <w:jc w:val="both"/>
        <w:rPr>
          <w:sz w:val="28"/>
          <w:szCs w:val="28"/>
        </w:rPr>
      </w:pPr>
      <w:r w:rsidRPr="00387E71">
        <w:rPr>
          <w:sz w:val="28"/>
          <w:szCs w:val="28"/>
        </w:rPr>
        <w:t>3. Одна или две части из концерта И.-С. Баха, Й. Гайдна, В.А. Моцарта,</w:t>
      </w:r>
    </w:p>
    <w:p w:rsidR="00AB71C3" w:rsidRPr="00387E71" w:rsidRDefault="00AB71C3" w:rsidP="00AB71C3">
      <w:pPr>
        <w:jc w:val="both"/>
        <w:rPr>
          <w:sz w:val="28"/>
          <w:szCs w:val="28"/>
        </w:rPr>
      </w:pPr>
      <w:r w:rsidRPr="00387E71">
        <w:rPr>
          <w:sz w:val="28"/>
          <w:szCs w:val="28"/>
        </w:rPr>
        <w:t xml:space="preserve">Ф. Мендельсона или Э. Грига; </w:t>
      </w:r>
    </w:p>
    <w:p w:rsidR="00AB71C3" w:rsidRDefault="00AB71C3" w:rsidP="00AB71C3">
      <w:pPr>
        <w:ind w:firstLine="708"/>
        <w:jc w:val="both"/>
        <w:rPr>
          <w:sz w:val="28"/>
          <w:szCs w:val="28"/>
        </w:rPr>
      </w:pPr>
      <w:r w:rsidRPr="00387E71">
        <w:rPr>
          <w:sz w:val="28"/>
          <w:szCs w:val="28"/>
        </w:rPr>
        <w:t>4. Любая романтическая пьеса (к примеру, ноктюрны, прелюдии и мазурки Ф. Шопена, п</w:t>
      </w:r>
    </w:p>
    <w:p w:rsidR="00AB71C3" w:rsidRPr="00387E71" w:rsidRDefault="00AB71C3" w:rsidP="00AB71C3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П</w:t>
      </w:r>
      <w:r w:rsidRPr="00387E71">
        <w:rPr>
          <w:sz w:val="28"/>
          <w:szCs w:val="28"/>
        </w:rPr>
        <w:t>релюдия С. Франка и т.п.);</w:t>
      </w:r>
    </w:p>
    <w:p w:rsidR="00AB71C3" w:rsidRPr="00387E71" w:rsidRDefault="00AB71C3" w:rsidP="00AB71C3">
      <w:pPr>
        <w:jc w:val="both"/>
        <w:rPr>
          <w:sz w:val="28"/>
          <w:szCs w:val="28"/>
        </w:rPr>
      </w:pPr>
    </w:p>
    <w:p w:rsidR="00AB71C3" w:rsidRPr="00387E71" w:rsidRDefault="00AB71C3" w:rsidP="00AB71C3">
      <w:pPr>
        <w:tabs>
          <w:tab w:val="left" w:pos="2010"/>
        </w:tabs>
        <w:jc w:val="both"/>
        <w:rPr>
          <w:b/>
          <w:sz w:val="28"/>
          <w:szCs w:val="28"/>
        </w:rPr>
      </w:pPr>
      <w:r w:rsidRPr="00387E71">
        <w:rPr>
          <w:b/>
          <w:sz w:val="28"/>
          <w:szCs w:val="28"/>
        </w:rPr>
        <w:t>Скрипка</w:t>
      </w:r>
      <w:r w:rsidRPr="00387E71">
        <w:rPr>
          <w:b/>
          <w:sz w:val="28"/>
          <w:szCs w:val="28"/>
        </w:rPr>
        <w:tab/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r w:rsidRPr="00387E71">
        <w:rPr>
          <w:b/>
          <w:i/>
          <w:color w:val="000000"/>
          <w:sz w:val="28"/>
          <w:szCs w:val="28"/>
        </w:rPr>
        <w:t>10-12 лет</w:t>
      </w:r>
      <w:r w:rsidRPr="00387E71">
        <w:rPr>
          <w:color w:val="000000"/>
          <w:sz w:val="28"/>
          <w:szCs w:val="28"/>
        </w:rPr>
        <w:t xml:space="preserve"> (по одному произведению по выбору из каждого из представленных списков)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1. Ж. </w:t>
      </w:r>
      <w:proofErr w:type="spellStart"/>
      <w:r w:rsidRPr="00387E71">
        <w:rPr>
          <w:color w:val="000000"/>
          <w:sz w:val="28"/>
          <w:szCs w:val="28"/>
        </w:rPr>
        <w:t>Мазас</w:t>
      </w:r>
      <w:proofErr w:type="spellEnd"/>
      <w:r w:rsidRPr="00387E71">
        <w:rPr>
          <w:color w:val="000000"/>
          <w:sz w:val="28"/>
          <w:szCs w:val="28"/>
        </w:rPr>
        <w:t xml:space="preserve">. Этюды, П. Роде. Этюды, Г. </w:t>
      </w:r>
      <w:proofErr w:type="spellStart"/>
      <w:r w:rsidRPr="00387E71">
        <w:rPr>
          <w:color w:val="000000"/>
          <w:sz w:val="28"/>
          <w:szCs w:val="28"/>
        </w:rPr>
        <w:t>Телеман</w:t>
      </w:r>
      <w:proofErr w:type="spellEnd"/>
      <w:r w:rsidRPr="00387E71">
        <w:rPr>
          <w:color w:val="000000"/>
          <w:sz w:val="28"/>
          <w:szCs w:val="28"/>
        </w:rPr>
        <w:t>. Фантазии для скрипки соло, Г. Гендель. Сонаты для скрипки и фортепиано №№ 1,2,3;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2. И.-С. Бах. Концерт ля минор, Г. </w:t>
      </w:r>
      <w:proofErr w:type="spellStart"/>
      <w:r w:rsidRPr="00387E71">
        <w:rPr>
          <w:color w:val="000000"/>
          <w:sz w:val="28"/>
          <w:szCs w:val="28"/>
        </w:rPr>
        <w:t>Холлендер</w:t>
      </w:r>
      <w:proofErr w:type="spellEnd"/>
      <w:r w:rsidRPr="00387E71">
        <w:rPr>
          <w:color w:val="000000"/>
          <w:sz w:val="28"/>
          <w:szCs w:val="28"/>
        </w:rPr>
        <w:t xml:space="preserve">. Концерт, Д. </w:t>
      </w:r>
      <w:proofErr w:type="spellStart"/>
      <w:r w:rsidRPr="00387E71">
        <w:rPr>
          <w:color w:val="000000"/>
          <w:sz w:val="28"/>
          <w:szCs w:val="28"/>
        </w:rPr>
        <w:t>Виотти</w:t>
      </w:r>
      <w:proofErr w:type="spellEnd"/>
      <w:r w:rsidRPr="00387E71">
        <w:rPr>
          <w:color w:val="000000"/>
          <w:sz w:val="28"/>
          <w:szCs w:val="28"/>
        </w:rPr>
        <w:t xml:space="preserve">. Концерт № 23, Ш. </w:t>
      </w:r>
      <w:proofErr w:type="spellStart"/>
      <w:r w:rsidRPr="00387E71">
        <w:rPr>
          <w:color w:val="000000"/>
          <w:sz w:val="28"/>
          <w:szCs w:val="28"/>
        </w:rPr>
        <w:t>Берио</w:t>
      </w:r>
      <w:proofErr w:type="spellEnd"/>
      <w:r w:rsidRPr="00387E71">
        <w:rPr>
          <w:color w:val="000000"/>
          <w:sz w:val="28"/>
          <w:szCs w:val="28"/>
        </w:rPr>
        <w:t xml:space="preserve">. Концерт № 7, В.А. Моцарт. Концерт «Аделаида», Л. Шпор. Концерты № 2, 9, А. </w:t>
      </w:r>
      <w:proofErr w:type="spellStart"/>
      <w:r w:rsidRPr="00387E71">
        <w:rPr>
          <w:color w:val="000000"/>
          <w:sz w:val="28"/>
          <w:szCs w:val="28"/>
        </w:rPr>
        <w:t>Вьетан</w:t>
      </w:r>
      <w:proofErr w:type="spellEnd"/>
      <w:r w:rsidRPr="00387E71">
        <w:rPr>
          <w:color w:val="000000"/>
          <w:sz w:val="28"/>
          <w:szCs w:val="28"/>
        </w:rPr>
        <w:t>. Концерт № 2;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3. П. Сарасате. «Андалузский романс», П. Рис. «Вечное движение», Ж. </w:t>
      </w:r>
      <w:proofErr w:type="spellStart"/>
      <w:r w:rsidRPr="00387E71">
        <w:rPr>
          <w:color w:val="000000"/>
          <w:sz w:val="28"/>
          <w:szCs w:val="28"/>
        </w:rPr>
        <w:t>Массне</w:t>
      </w:r>
      <w:proofErr w:type="spellEnd"/>
      <w:r w:rsidRPr="00387E71">
        <w:rPr>
          <w:color w:val="000000"/>
          <w:sz w:val="28"/>
          <w:szCs w:val="28"/>
        </w:rPr>
        <w:t>. «Размышление», П.И. Чайковский. «Песня без слов»;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r w:rsidRPr="00387E71">
        <w:rPr>
          <w:b/>
          <w:i/>
          <w:color w:val="000000"/>
          <w:sz w:val="28"/>
          <w:szCs w:val="28"/>
        </w:rPr>
        <w:t>13-16 лет</w:t>
      </w:r>
      <w:r w:rsidRPr="00387E71">
        <w:rPr>
          <w:color w:val="000000"/>
          <w:sz w:val="28"/>
          <w:szCs w:val="28"/>
        </w:rPr>
        <w:t xml:space="preserve"> (по одному произведению по выбору из каждого из представленных списков)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1. Н. Паганини. Каприсы №№ 13,16, Я. </w:t>
      </w:r>
      <w:proofErr w:type="spellStart"/>
      <w:r w:rsidRPr="00387E71">
        <w:rPr>
          <w:color w:val="000000"/>
          <w:sz w:val="28"/>
          <w:szCs w:val="28"/>
        </w:rPr>
        <w:t>Донт</w:t>
      </w:r>
      <w:proofErr w:type="spellEnd"/>
      <w:r w:rsidRPr="00387E71">
        <w:rPr>
          <w:color w:val="000000"/>
          <w:sz w:val="28"/>
          <w:szCs w:val="28"/>
        </w:rPr>
        <w:t>. Каприсы №№ 2,3,5,6,</w:t>
      </w:r>
      <w:proofErr w:type="gramStart"/>
      <w:r w:rsidRPr="00387E71">
        <w:rPr>
          <w:color w:val="000000"/>
          <w:sz w:val="28"/>
          <w:szCs w:val="28"/>
        </w:rPr>
        <w:t xml:space="preserve">17,   </w:t>
      </w:r>
      <w:proofErr w:type="gramEnd"/>
      <w:r w:rsidRPr="00387E71">
        <w:rPr>
          <w:color w:val="000000"/>
          <w:sz w:val="28"/>
          <w:szCs w:val="28"/>
        </w:rPr>
        <w:t xml:space="preserve">            Г. Гендель. Сонаты №№ 4,5,6, И.-С. Бах. Части из Партит №№2, 3 для скрипки соло;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lastRenderedPageBreak/>
        <w:t>2. Ф. Мендельсон. Концерт, Г. Венявский. Концерт № 2, И.-</w:t>
      </w:r>
      <w:proofErr w:type="spellStart"/>
      <w:r w:rsidRPr="00387E71">
        <w:rPr>
          <w:color w:val="000000"/>
          <w:sz w:val="28"/>
          <w:szCs w:val="28"/>
        </w:rPr>
        <w:t>С.Бах</w:t>
      </w:r>
      <w:proofErr w:type="spellEnd"/>
      <w:r w:rsidRPr="00387E71">
        <w:rPr>
          <w:color w:val="000000"/>
          <w:sz w:val="28"/>
          <w:szCs w:val="28"/>
        </w:rPr>
        <w:t xml:space="preserve">. Концерт № 2, В.А. Моцарт. Концерт № 3, Д.Б. </w:t>
      </w:r>
      <w:proofErr w:type="spellStart"/>
      <w:r w:rsidRPr="00387E71">
        <w:rPr>
          <w:color w:val="000000"/>
          <w:sz w:val="28"/>
          <w:szCs w:val="28"/>
        </w:rPr>
        <w:t>Кабалевский</w:t>
      </w:r>
      <w:proofErr w:type="spellEnd"/>
      <w:r w:rsidRPr="00387E71">
        <w:rPr>
          <w:color w:val="000000"/>
          <w:sz w:val="28"/>
          <w:szCs w:val="28"/>
        </w:rPr>
        <w:t xml:space="preserve">. Концерт; 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3. П. Сарасате. Интродукция и тарантелла, Я. </w:t>
      </w:r>
      <w:proofErr w:type="spellStart"/>
      <w:r w:rsidRPr="00387E71">
        <w:rPr>
          <w:color w:val="000000"/>
          <w:sz w:val="28"/>
          <w:szCs w:val="28"/>
        </w:rPr>
        <w:t>Новачек</w:t>
      </w:r>
      <w:proofErr w:type="spellEnd"/>
      <w:r w:rsidRPr="00387E71">
        <w:rPr>
          <w:color w:val="000000"/>
          <w:sz w:val="28"/>
          <w:szCs w:val="28"/>
        </w:rPr>
        <w:t>. «Вечное движение», С. Рахманинов. Вокализ, Н. Паганини. Кантабиле, П.И. Чайковский Мелодия, Г. Венявский. «Легенда», Г. Венявский. Скерцо-тарантелла;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</w:p>
    <w:p w:rsidR="00AB71C3" w:rsidRPr="00387E71" w:rsidRDefault="00AB71C3" w:rsidP="00AB71C3">
      <w:pPr>
        <w:jc w:val="both"/>
        <w:rPr>
          <w:b/>
          <w:color w:val="000000"/>
          <w:sz w:val="28"/>
          <w:szCs w:val="28"/>
        </w:rPr>
      </w:pPr>
      <w:r w:rsidRPr="00387E71">
        <w:rPr>
          <w:b/>
          <w:color w:val="000000"/>
          <w:sz w:val="28"/>
          <w:szCs w:val="28"/>
        </w:rPr>
        <w:t>Альт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r w:rsidRPr="00387E71">
        <w:rPr>
          <w:b/>
          <w:i/>
          <w:color w:val="000000"/>
          <w:sz w:val="28"/>
          <w:szCs w:val="28"/>
        </w:rPr>
        <w:t>10-16 лет</w:t>
      </w:r>
      <w:r w:rsidRPr="00387E71">
        <w:rPr>
          <w:color w:val="000000"/>
          <w:sz w:val="28"/>
          <w:szCs w:val="28"/>
        </w:rPr>
        <w:t xml:space="preserve"> (по одному произведению по выбору из каждого из представленных списков)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1. Б. </w:t>
      </w:r>
      <w:proofErr w:type="spellStart"/>
      <w:r w:rsidRPr="00387E71">
        <w:rPr>
          <w:color w:val="000000"/>
          <w:sz w:val="28"/>
          <w:szCs w:val="28"/>
        </w:rPr>
        <w:t>Кампаньоли</w:t>
      </w:r>
      <w:proofErr w:type="spellEnd"/>
      <w:r w:rsidRPr="00387E71">
        <w:rPr>
          <w:color w:val="000000"/>
          <w:sz w:val="28"/>
          <w:szCs w:val="28"/>
        </w:rPr>
        <w:t>. Каприсы (любой по выбору), Р. Крейцер.</w:t>
      </w:r>
      <w:r>
        <w:rPr>
          <w:color w:val="000000"/>
          <w:sz w:val="28"/>
          <w:szCs w:val="28"/>
        </w:rPr>
        <w:t xml:space="preserve"> </w:t>
      </w:r>
      <w:r w:rsidRPr="00387E71">
        <w:rPr>
          <w:color w:val="000000"/>
          <w:sz w:val="28"/>
          <w:szCs w:val="28"/>
        </w:rPr>
        <w:t>Этюды (любой по выбору), две любые части из Сонат и Партит для скрипки соло И-</w:t>
      </w:r>
      <w:proofErr w:type="spellStart"/>
      <w:r w:rsidRPr="00387E71">
        <w:rPr>
          <w:color w:val="000000"/>
          <w:sz w:val="28"/>
          <w:szCs w:val="28"/>
        </w:rPr>
        <w:t>С.Баха</w:t>
      </w:r>
      <w:proofErr w:type="spellEnd"/>
      <w:r w:rsidRPr="00387E71">
        <w:rPr>
          <w:color w:val="000000"/>
          <w:sz w:val="28"/>
          <w:szCs w:val="28"/>
        </w:rPr>
        <w:t xml:space="preserve">                      </w:t>
      </w:r>
      <w:proofErr w:type="gramStart"/>
      <w:r w:rsidRPr="00387E71">
        <w:rPr>
          <w:color w:val="000000"/>
          <w:sz w:val="28"/>
          <w:szCs w:val="28"/>
        </w:rPr>
        <w:t xml:space="preserve">   (</w:t>
      </w:r>
      <w:proofErr w:type="gramEnd"/>
      <w:r w:rsidRPr="00387E71">
        <w:rPr>
          <w:color w:val="000000"/>
          <w:sz w:val="28"/>
          <w:szCs w:val="28"/>
        </w:rPr>
        <w:t xml:space="preserve">в переложении для альта), Сюит для виолончели соло И.-С. Баха    (в переложении для альта) или Фантазий для скрипки соло Г. </w:t>
      </w:r>
      <w:proofErr w:type="spellStart"/>
      <w:r w:rsidRPr="00387E71">
        <w:rPr>
          <w:color w:val="000000"/>
          <w:sz w:val="28"/>
          <w:szCs w:val="28"/>
        </w:rPr>
        <w:t>Телемана</w:t>
      </w:r>
      <w:proofErr w:type="spellEnd"/>
      <w:r w:rsidRPr="00387E71">
        <w:rPr>
          <w:color w:val="000000"/>
          <w:sz w:val="28"/>
          <w:szCs w:val="28"/>
        </w:rPr>
        <w:t xml:space="preserve">   (в переложении для альта);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2. Одна из старинных сонат Г. </w:t>
      </w:r>
      <w:proofErr w:type="spellStart"/>
      <w:r w:rsidRPr="00387E71">
        <w:rPr>
          <w:color w:val="000000"/>
          <w:sz w:val="28"/>
          <w:szCs w:val="28"/>
        </w:rPr>
        <w:t>Эккельса</w:t>
      </w:r>
      <w:proofErr w:type="spellEnd"/>
      <w:r w:rsidRPr="00387E71">
        <w:rPr>
          <w:color w:val="000000"/>
          <w:sz w:val="28"/>
          <w:szCs w:val="28"/>
        </w:rPr>
        <w:t xml:space="preserve">, А. </w:t>
      </w:r>
      <w:proofErr w:type="spellStart"/>
      <w:r w:rsidRPr="00387E71">
        <w:rPr>
          <w:color w:val="000000"/>
          <w:sz w:val="28"/>
          <w:szCs w:val="28"/>
        </w:rPr>
        <w:t>Ариости</w:t>
      </w:r>
      <w:proofErr w:type="spellEnd"/>
      <w:r w:rsidRPr="00387E71">
        <w:rPr>
          <w:color w:val="000000"/>
          <w:sz w:val="28"/>
          <w:szCs w:val="28"/>
        </w:rPr>
        <w:t xml:space="preserve">, Г. Генделя, 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Л. </w:t>
      </w:r>
      <w:proofErr w:type="spellStart"/>
      <w:r w:rsidRPr="00387E71">
        <w:rPr>
          <w:color w:val="000000"/>
          <w:sz w:val="28"/>
          <w:szCs w:val="28"/>
        </w:rPr>
        <w:t>Боккерини</w:t>
      </w:r>
      <w:proofErr w:type="spellEnd"/>
      <w:r w:rsidRPr="00387E71">
        <w:rPr>
          <w:color w:val="000000"/>
          <w:sz w:val="28"/>
          <w:szCs w:val="28"/>
        </w:rPr>
        <w:t xml:space="preserve">, И. </w:t>
      </w:r>
      <w:proofErr w:type="spellStart"/>
      <w:r w:rsidRPr="00387E71">
        <w:rPr>
          <w:color w:val="000000"/>
          <w:sz w:val="28"/>
          <w:szCs w:val="28"/>
        </w:rPr>
        <w:t>Гуммеля</w:t>
      </w:r>
      <w:proofErr w:type="spellEnd"/>
      <w:r w:rsidRPr="00387E71">
        <w:rPr>
          <w:color w:val="000000"/>
          <w:sz w:val="28"/>
          <w:szCs w:val="28"/>
        </w:rPr>
        <w:t xml:space="preserve">, А. Вивальди, И.К. Бах. Концерт для альта с оркестром до минор, Г. Гендель. Концерт Си минор для альта с оркестром, И. </w:t>
      </w:r>
      <w:proofErr w:type="spellStart"/>
      <w:r w:rsidRPr="00387E71">
        <w:rPr>
          <w:color w:val="000000"/>
          <w:sz w:val="28"/>
          <w:szCs w:val="28"/>
        </w:rPr>
        <w:t>Хандошкин</w:t>
      </w:r>
      <w:proofErr w:type="spellEnd"/>
      <w:r w:rsidRPr="00387E71">
        <w:rPr>
          <w:color w:val="000000"/>
          <w:sz w:val="28"/>
          <w:szCs w:val="28"/>
        </w:rPr>
        <w:t>. Концерт для альта с оркестром;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>3.Любые пьесы в обработке Вадима Борисовского для альта и фортепиано;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</w:p>
    <w:p w:rsidR="00AB71C3" w:rsidRPr="00387E71" w:rsidRDefault="00AB71C3" w:rsidP="00AB71C3">
      <w:pPr>
        <w:jc w:val="both"/>
        <w:rPr>
          <w:b/>
          <w:color w:val="000000"/>
          <w:sz w:val="28"/>
          <w:szCs w:val="28"/>
        </w:rPr>
      </w:pPr>
      <w:r w:rsidRPr="00387E71">
        <w:rPr>
          <w:b/>
          <w:color w:val="000000"/>
          <w:sz w:val="28"/>
          <w:szCs w:val="28"/>
        </w:rPr>
        <w:t>Виолончель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r w:rsidRPr="00387E71">
        <w:rPr>
          <w:b/>
          <w:i/>
          <w:color w:val="000000"/>
          <w:sz w:val="28"/>
          <w:szCs w:val="28"/>
        </w:rPr>
        <w:t>10-16 лет</w:t>
      </w:r>
      <w:r w:rsidRPr="00387E71">
        <w:rPr>
          <w:color w:val="000000"/>
          <w:sz w:val="28"/>
          <w:szCs w:val="28"/>
        </w:rPr>
        <w:t xml:space="preserve"> (по одному произведению по выбору из каждого из представленных списков)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1. И.-С. Бах. Части из сюиты №№ 1, 2 для виолончели соло, старинная соната               Г. </w:t>
      </w:r>
      <w:proofErr w:type="spellStart"/>
      <w:r w:rsidRPr="00387E71">
        <w:rPr>
          <w:color w:val="000000"/>
          <w:sz w:val="28"/>
          <w:szCs w:val="28"/>
        </w:rPr>
        <w:t>Эккельса</w:t>
      </w:r>
      <w:proofErr w:type="spellEnd"/>
      <w:r w:rsidRPr="00387E71">
        <w:rPr>
          <w:color w:val="000000"/>
          <w:sz w:val="28"/>
          <w:szCs w:val="28"/>
        </w:rPr>
        <w:t xml:space="preserve">, А. Вивальди, А. </w:t>
      </w:r>
      <w:proofErr w:type="spellStart"/>
      <w:r w:rsidRPr="00387E71">
        <w:rPr>
          <w:color w:val="000000"/>
          <w:sz w:val="28"/>
          <w:szCs w:val="28"/>
        </w:rPr>
        <w:t>Корелли</w:t>
      </w:r>
      <w:proofErr w:type="spellEnd"/>
      <w:r w:rsidRPr="00387E71">
        <w:rPr>
          <w:color w:val="000000"/>
          <w:sz w:val="28"/>
          <w:szCs w:val="28"/>
        </w:rPr>
        <w:t xml:space="preserve">, А. </w:t>
      </w:r>
      <w:proofErr w:type="spellStart"/>
      <w:r w:rsidRPr="00387E71">
        <w:rPr>
          <w:color w:val="000000"/>
          <w:sz w:val="28"/>
          <w:szCs w:val="28"/>
        </w:rPr>
        <w:t>Ариости</w:t>
      </w:r>
      <w:proofErr w:type="spellEnd"/>
      <w:r w:rsidRPr="00387E71">
        <w:rPr>
          <w:color w:val="000000"/>
          <w:sz w:val="28"/>
          <w:szCs w:val="28"/>
        </w:rPr>
        <w:t xml:space="preserve">, Л. </w:t>
      </w:r>
      <w:proofErr w:type="spellStart"/>
      <w:r w:rsidRPr="00387E71">
        <w:rPr>
          <w:color w:val="000000"/>
          <w:sz w:val="28"/>
          <w:szCs w:val="28"/>
        </w:rPr>
        <w:t>Боккерини</w:t>
      </w:r>
      <w:proofErr w:type="spellEnd"/>
      <w:r w:rsidRPr="00387E71">
        <w:rPr>
          <w:color w:val="000000"/>
          <w:sz w:val="28"/>
          <w:szCs w:val="28"/>
        </w:rPr>
        <w:t xml:space="preserve"> и т.п.;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>2. Пьеса (например, Г. Форе. «Элегия», К. Поппер. Тарантелла или К. Сен-Санс. Аллегро-Аппассионато);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>3. И.К. Бах. Концерт до минор, Й. Гайдн–К. Поппер.</w:t>
      </w:r>
      <w:r>
        <w:rPr>
          <w:color w:val="000000"/>
          <w:sz w:val="28"/>
          <w:szCs w:val="28"/>
        </w:rPr>
        <w:t xml:space="preserve"> </w:t>
      </w:r>
      <w:r w:rsidRPr="00387E71">
        <w:rPr>
          <w:color w:val="000000"/>
          <w:sz w:val="28"/>
          <w:szCs w:val="28"/>
        </w:rPr>
        <w:t>Концерт</w:t>
      </w:r>
      <w:r>
        <w:rPr>
          <w:color w:val="000000"/>
          <w:sz w:val="28"/>
          <w:szCs w:val="28"/>
        </w:rPr>
        <w:t xml:space="preserve"> </w:t>
      </w:r>
      <w:r w:rsidRPr="00387E71">
        <w:rPr>
          <w:color w:val="000000"/>
          <w:sz w:val="28"/>
          <w:szCs w:val="28"/>
        </w:rPr>
        <w:t xml:space="preserve">До мажор, 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proofErr w:type="gramStart"/>
      <w:r w:rsidRPr="00387E71">
        <w:rPr>
          <w:color w:val="000000"/>
          <w:sz w:val="28"/>
          <w:szCs w:val="28"/>
        </w:rPr>
        <w:t>один</w:t>
      </w:r>
      <w:proofErr w:type="gramEnd"/>
      <w:r w:rsidRPr="00387E71">
        <w:rPr>
          <w:color w:val="000000"/>
          <w:sz w:val="28"/>
          <w:szCs w:val="28"/>
        </w:rPr>
        <w:t xml:space="preserve"> из концертов А. Вивальди, один из концертов К. Давыдова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</w:p>
    <w:p w:rsidR="00AB71C3" w:rsidRPr="00387E71" w:rsidRDefault="00AB71C3" w:rsidP="00AB71C3">
      <w:pPr>
        <w:jc w:val="both"/>
        <w:rPr>
          <w:b/>
          <w:color w:val="000000"/>
          <w:sz w:val="28"/>
          <w:szCs w:val="28"/>
        </w:rPr>
      </w:pPr>
      <w:r w:rsidRPr="00387E71">
        <w:rPr>
          <w:b/>
          <w:color w:val="000000"/>
          <w:sz w:val="28"/>
          <w:szCs w:val="28"/>
        </w:rPr>
        <w:t>Флейта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r w:rsidRPr="00387E71">
        <w:rPr>
          <w:b/>
          <w:i/>
          <w:color w:val="000000"/>
          <w:sz w:val="28"/>
          <w:szCs w:val="28"/>
        </w:rPr>
        <w:t>10-16 лет</w:t>
      </w:r>
      <w:r w:rsidRPr="00387E71">
        <w:rPr>
          <w:color w:val="000000"/>
          <w:sz w:val="28"/>
          <w:szCs w:val="28"/>
        </w:rPr>
        <w:t xml:space="preserve"> (по одному произведению по выбору из каждого из представленных списков)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1. Этюд Й. Андерсена, Э. </w:t>
      </w:r>
      <w:proofErr w:type="spellStart"/>
      <w:r w:rsidRPr="00387E71">
        <w:rPr>
          <w:color w:val="000000"/>
          <w:sz w:val="28"/>
          <w:szCs w:val="28"/>
        </w:rPr>
        <w:t>Келлер</w:t>
      </w:r>
      <w:r w:rsidRPr="00387E71">
        <w:rPr>
          <w:sz w:val="28"/>
          <w:szCs w:val="28"/>
        </w:rPr>
        <w:t>а</w:t>
      </w:r>
      <w:proofErr w:type="spellEnd"/>
      <w:r w:rsidRPr="00387E71">
        <w:rPr>
          <w:sz w:val="28"/>
          <w:szCs w:val="28"/>
        </w:rPr>
        <w:t>,</w:t>
      </w:r>
      <w:r w:rsidRPr="00387E71">
        <w:rPr>
          <w:color w:val="FF0000"/>
          <w:sz w:val="28"/>
          <w:szCs w:val="28"/>
        </w:rPr>
        <w:t xml:space="preserve"> </w:t>
      </w:r>
      <w:r w:rsidRPr="00387E71">
        <w:rPr>
          <w:color w:val="000000"/>
          <w:sz w:val="28"/>
          <w:szCs w:val="28"/>
        </w:rPr>
        <w:t>соната Г. Генделя, И.-С. Баха;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2. П. </w:t>
      </w:r>
      <w:proofErr w:type="spellStart"/>
      <w:r w:rsidRPr="00387E71">
        <w:rPr>
          <w:color w:val="000000"/>
          <w:sz w:val="28"/>
          <w:szCs w:val="28"/>
        </w:rPr>
        <w:t>Таффанель</w:t>
      </w:r>
      <w:proofErr w:type="spellEnd"/>
      <w:r w:rsidRPr="00387E71">
        <w:rPr>
          <w:color w:val="000000"/>
          <w:sz w:val="28"/>
          <w:szCs w:val="28"/>
        </w:rPr>
        <w:t xml:space="preserve">. Фантазия на тему оперы К.М. Вебера «Вольный стрелок», 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Ф. </w:t>
      </w:r>
      <w:proofErr w:type="spellStart"/>
      <w:r w:rsidRPr="00387E71">
        <w:rPr>
          <w:color w:val="000000"/>
          <w:sz w:val="28"/>
          <w:szCs w:val="28"/>
        </w:rPr>
        <w:t>Допплер</w:t>
      </w:r>
      <w:proofErr w:type="spellEnd"/>
      <w:r w:rsidRPr="00387E71">
        <w:rPr>
          <w:color w:val="000000"/>
          <w:sz w:val="28"/>
          <w:szCs w:val="28"/>
        </w:rPr>
        <w:t xml:space="preserve">. Валашская или Венгерская фантазии, С. </w:t>
      </w:r>
      <w:proofErr w:type="spellStart"/>
      <w:r w:rsidRPr="00387E71">
        <w:rPr>
          <w:color w:val="000000"/>
          <w:sz w:val="28"/>
          <w:szCs w:val="28"/>
        </w:rPr>
        <w:t>Шаминад</w:t>
      </w:r>
      <w:proofErr w:type="spellEnd"/>
      <w:r w:rsidRPr="00387E71">
        <w:rPr>
          <w:color w:val="000000"/>
          <w:sz w:val="28"/>
          <w:szCs w:val="28"/>
        </w:rPr>
        <w:t>. Концертино,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t xml:space="preserve">Ф. Шопен. Интродукция и вариации на тему Дж. Россини, Ж. </w:t>
      </w:r>
      <w:proofErr w:type="spellStart"/>
      <w:r w:rsidRPr="00387E71">
        <w:rPr>
          <w:color w:val="000000"/>
          <w:sz w:val="28"/>
          <w:szCs w:val="28"/>
        </w:rPr>
        <w:t>Демерсман</w:t>
      </w:r>
      <w:proofErr w:type="spellEnd"/>
      <w:r w:rsidRPr="00387E71">
        <w:rPr>
          <w:color w:val="000000"/>
          <w:sz w:val="28"/>
          <w:szCs w:val="28"/>
        </w:rPr>
        <w:t xml:space="preserve">. «Венецианский карнавал», Дж. </w:t>
      </w:r>
      <w:proofErr w:type="spellStart"/>
      <w:r w:rsidRPr="00387E71">
        <w:rPr>
          <w:color w:val="000000"/>
          <w:sz w:val="28"/>
          <w:szCs w:val="28"/>
        </w:rPr>
        <w:t>Бриччальди</w:t>
      </w:r>
      <w:proofErr w:type="spellEnd"/>
      <w:r w:rsidRPr="00387E71">
        <w:rPr>
          <w:color w:val="000000"/>
          <w:sz w:val="28"/>
          <w:szCs w:val="28"/>
        </w:rPr>
        <w:t xml:space="preserve">. «Венский карнавал», Г. Форе. Фантазия, П. </w:t>
      </w:r>
      <w:proofErr w:type="spellStart"/>
      <w:r w:rsidRPr="00387E71">
        <w:rPr>
          <w:color w:val="000000"/>
          <w:sz w:val="28"/>
          <w:szCs w:val="28"/>
        </w:rPr>
        <w:t>Казелла</w:t>
      </w:r>
      <w:proofErr w:type="spellEnd"/>
      <w:r w:rsidRPr="00387E71">
        <w:rPr>
          <w:color w:val="000000"/>
          <w:sz w:val="28"/>
          <w:szCs w:val="28"/>
        </w:rPr>
        <w:t xml:space="preserve">. </w:t>
      </w:r>
      <w:proofErr w:type="spellStart"/>
      <w:r w:rsidRPr="00387E71">
        <w:rPr>
          <w:color w:val="000000"/>
          <w:sz w:val="28"/>
          <w:szCs w:val="28"/>
        </w:rPr>
        <w:t>Сицилиана</w:t>
      </w:r>
      <w:proofErr w:type="spellEnd"/>
      <w:r w:rsidRPr="00387E71">
        <w:rPr>
          <w:color w:val="000000"/>
          <w:sz w:val="28"/>
          <w:szCs w:val="28"/>
        </w:rPr>
        <w:t xml:space="preserve"> и Бурлеска;</w:t>
      </w:r>
    </w:p>
    <w:p w:rsidR="00AB71C3" w:rsidRPr="00387E71" w:rsidRDefault="00AB71C3" w:rsidP="00AB71C3">
      <w:pPr>
        <w:ind w:firstLine="708"/>
        <w:jc w:val="both"/>
        <w:rPr>
          <w:color w:val="000000"/>
          <w:sz w:val="28"/>
          <w:szCs w:val="28"/>
        </w:rPr>
      </w:pPr>
      <w:r w:rsidRPr="00387E71">
        <w:rPr>
          <w:color w:val="000000"/>
          <w:sz w:val="28"/>
          <w:szCs w:val="28"/>
        </w:rPr>
        <w:lastRenderedPageBreak/>
        <w:t xml:space="preserve">3. Концерт Й. </w:t>
      </w:r>
      <w:proofErr w:type="spellStart"/>
      <w:r w:rsidRPr="00387E71">
        <w:rPr>
          <w:color w:val="000000"/>
          <w:sz w:val="28"/>
          <w:szCs w:val="28"/>
        </w:rPr>
        <w:t>Кванца</w:t>
      </w:r>
      <w:proofErr w:type="spellEnd"/>
      <w:r w:rsidRPr="00387E71">
        <w:rPr>
          <w:color w:val="000000"/>
          <w:sz w:val="28"/>
          <w:szCs w:val="28"/>
        </w:rPr>
        <w:t xml:space="preserve">, А.Л. Гофмана, Дж. </w:t>
      </w:r>
      <w:proofErr w:type="spellStart"/>
      <w:r w:rsidRPr="00387E71">
        <w:rPr>
          <w:color w:val="000000"/>
          <w:sz w:val="28"/>
          <w:szCs w:val="28"/>
        </w:rPr>
        <w:t>Меркаданте</w:t>
      </w:r>
      <w:proofErr w:type="spellEnd"/>
      <w:r w:rsidRPr="00387E71">
        <w:rPr>
          <w:color w:val="000000"/>
          <w:sz w:val="28"/>
          <w:szCs w:val="28"/>
        </w:rPr>
        <w:t>, А. Вивальди, В.А. Моцарта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</w:p>
    <w:p w:rsidR="00AB71C3" w:rsidRPr="00387E71" w:rsidRDefault="00AB71C3" w:rsidP="00AB71C3">
      <w:pPr>
        <w:jc w:val="both"/>
        <w:rPr>
          <w:b/>
          <w:color w:val="000000"/>
          <w:sz w:val="28"/>
          <w:szCs w:val="28"/>
        </w:rPr>
      </w:pPr>
      <w:r w:rsidRPr="00387E71">
        <w:rPr>
          <w:b/>
          <w:color w:val="000000"/>
          <w:sz w:val="28"/>
          <w:szCs w:val="28"/>
        </w:rPr>
        <w:t>Кларнет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  <w:r w:rsidRPr="00387E71">
        <w:rPr>
          <w:b/>
          <w:i/>
          <w:color w:val="000000"/>
          <w:sz w:val="28"/>
          <w:szCs w:val="28"/>
        </w:rPr>
        <w:t>10-16 лет</w:t>
      </w:r>
      <w:r w:rsidRPr="00387E71">
        <w:rPr>
          <w:color w:val="000000"/>
          <w:sz w:val="28"/>
          <w:szCs w:val="28"/>
        </w:rPr>
        <w:t xml:space="preserve"> (</w:t>
      </w:r>
      <w:r w:rsidRPr="00387E71">
        <w:rPr>
          <w:sz w:val="28"/>
          <w:szCs w:val="28"/>
        </w:rPr>
        <w:t>две пьесы или две сонаты из представленного списка на выбор)</w:t>
      </w:r>
    </w:p>
    <w:p w:rsidR="00AB71C3" w:rsidRPr="00387E71" w:rsidRDefault="00AB71C3" w:rsidP="00AB71C3">
      <w:pPr>
        <w:jc w:val="both"/>
        <w:rPr>
          <w:sz w:val="28"/>
          <w:szCs w:val="28"/>
        </w:rPr>
      </w:pPr>
    </w:p>
    <w:p w:rsidR="00AB71C3" w:rsidRPr="00387E71" w:rsidRDefault="00AB71C3" w:rsidP="00AB71C3">
      <w:pPr>
        <w:ind w:firstLine="708"/>
        <w:jc w:val="both"/>
        <w:rPr>
          <w:sz w:val="28"/>
          <w:szCs w:val="28"/>
        </w:rPr>
      </w:pPr>
      <w:r w:rsidRPr="00387E71">
        <w:rPr>
          <w:sz w:val="28"/>
          <w:szCs w:val="28"/>
        </w:rPr>
        <w:t xml:space="preserve">Ф.Э. Бах. Шесть сонат, Ф. </w:t>
      </w:r>
      <w:proofErr w:type="spellStart"/>
      <w:r w:rsidRPr="00387E71">
        <w:rPr>
          <w:sz w:val="28"/>
          <w:szCs w:val="28"/>
        </w:rPr>
        <w:t>Хофмайстер</w:t>
      </w:r>
      <w:proofErr w:type="spellEnd"/>
      <w:r w:rsidRPr="00387E71">
        <w:rPr>
          <w:sz w:val="28"/>
          <w:szCs w:val="28"/>
        </w:rPr>
        <w:t xml:space="preserve">. Концерт Си-бемоль мажор, Ф. </w:t>
      </w:r>
      <w:proofErr w:type="spellStart"/>
      <w:r w:rsidRPr="00387E71">
        <w:rPr>
          <w:sz w:val="28"/>
          <w:szCs w:val="28"/>
        </w:rPr>
        <w:t>Хофмайстер</w:t>
      </w:r>
      <w:proofErr w:type="spellEnd"/>
      <w:r w:rsidRPr="00387E71">
        <w:rPr>
          <w:sz w:val="28"/>
          <w:szCs w:val="28"/>
        </w:rPr>
        <w:t xml:space="preserve">. Сонаты Ми-бемоль мажор, Фа мажор, К. </w:t>
      </w:r>
      <w:proofErr w:type="spellStart"/>
      <w:r w:rsidRPr="00387E71">
        <w:rPr>
          <w:sz w:val="28"/>
          <w:szCs w:val="28"/>
        </w:rPr>
        <w:t>Стамиц</w:t>
      </w:r>
      <w:proofErr w:type="spellEnd"/>
      <w:r w:rsidRPr="00387E71">
        <w:rPr>
          <w:sz w:val="28"/>
          <w:szCs w:val="28"/>
        </w:rPr>
        <w:t xml:space="preserve">. Концерты Си-бемоль мажор, Фа мажор, Ф. </w:t>
      </w:r>
      <w:proofErr w:type="spellStart"/>
      <w:r w:rsidRPr="00387E71">
        <w:rPr>
          <w:sz w:val="28"/>
          <w:szCs w:val="28"/>
        </w:rPr>
        <w:t>Кроммер</w:t>
      </w:r>
      <w:proofErr w:type="spellEnd"/>
      <w:r w:rsidRPr="00387E71">
        <w:rPr>
          <w:sz w:val="28"/>
          <w:szCs w:val="28"/>
        </w:rPr>
        <w:t xml:space="preserve">. Концерт Си-бемоль мажор, К.М. Вебер.  Концертино, К.М. Вебер. Семь вариаций, К.М. Вебер. Большой концертный дуэт, Г. </w:t>
      </w:r>
      <w:proofErr w:type="spellStart"/>
      <w:r w:rsidRPr="00387E71">
        <w:rPr>
          <w:sz w:val="28"/>
          <w:szCs w:val="28"/>
        </w:rPr>
        <w:t>Доницетти</w:t>
      </w:r>
      <w:proofErr w:type="spellEnd"/>
      <w:r w:rsidRPr="00387E71">
        <w:rPr>
          <w:sz w:val="28"/>
          <w:szCs w:val="28"/>
        </w:rPr>
        <w:t xml:space="preserve">. Концертино, П.И. Чайковский. Пьесы для кларнета и фортепиано, П.И. Чайковский. «В деревне», Н.А. Римский-Корсаков. Концерт, С.И. Танеев. Канцона, Ф. </w:t>
      </w:r>
      <w:proofErr w:type="spellStart"/>
      <w:r w:rsidRPr="00387E71">
        <w:rPr>
          <w:sz w:val="28"/>
          <w:szCs w:val="28"/>
        </w:rPr>
        <w:t>Бузони</w:t>
      </w:r>
      <w:proofErr w:type="spellEnd"/>
      <w:r w:rsidRPr="00387E71">
        <w:rPr>
          <w:sz w:val="28"/>
          <w:szCs w:val="28"/>
        </w:rPr>
        <w:t xml:space="preserve">. Концертино, М. Равель. Вокализ в форме хабанеры, С.В. Рахманинов. Вокализ, А.Н. Гречанинов. Соната, С.Н. Василенко. Концерт, С.Н. Василенко. «Восточный танец», Ф. </w:t>
      </w:r>
      <w:proofErr w:type="spellStart"/>
      <w:r w:rsidRPr="00387E71">
        <w:rPr>
          <w:sz w:val="28"/>
          <w:szCs w:val="28"/>
        </w:rPr>
        <w:t>Пуленк</w:t>
      </w:r>
      <w:proofErr w:type="spellEnd"/>
      <w:r w:rsidRPr="00387E71">
        <w:rPr>
          <w:sz w:val="28"/>
          <w:szCs w:val="28"/>
        </w:rPr>
        <w:t xml:space="preserve">. Соната, Д. </w:t>
      </w:r>
      <w:proofErr w:type="spellStart"/>
      <w:r w:rsidRPr="00387E71">
        <w:rPr>
          <w:sz w:val="28"/>
          <w:szCs w:val="28"/>
        </w:rPr>
        <w:t>Мийо</w:t>
      </w:r>
      <w:proofErr w:type="spellEnd"/>
      <w:r w:rsidRPr="00387E71">
        <w:rPr>
          <w:sz w:val="28"/>
          <w:szCs w:val="28"/>
        </w:rPr>
        <w:t xml:space="preserve">. Сонатина, А. </w:t>
      </w:r>
      <w:proofErr w:type="spellStart"/>
      <w:r w:rsidRPr="00387E71">
        <w:rPr>
          <w:sz w:val="28"/>
          <w:szCs w:val="28"/>
        </w:rPr>
        <w:t>Мессаже</w:t>
      </w:r>
      <w:proofErr w:type="spellEnd"/>
      <w:r w:rsidRPr="00387E71">
        <w:rPr>
          <w:sz w:val="28"/>
          <w:szCs w:val="28"/>
        </w:rPr>
        <w:t>. Конкурсное соло, А. Блох. «</w:t>
      </w:r>
      <w:proofErr w:type="spellStart"/>
      <w:r w:rsidRPr="00387E71">
        <w:rPr>
          <w:sz w:val="28"/>
          <w:szCs w:val="28"/>
        </w:rPr>
        <w:t>Деннериана</w:t>
      </w:r>
      <w:proofErr w:type="spellEnd"/>
      <w:r w:rsidRPr="00387E71">
        <w:rPr>
          <w:sz w:val="28"/>
          <w:szCs w:val="28"/>
        </w:rPr>
        <w:t xml:space="preserve">», Н. Рота. Соната, Б. Мартину. Сонатина, Б. </w:t>
      </w:r>
      <w:proofErr w:type="spellStart"/>
      <w:r w:rsidRPr="00387E71">
        <w:rPr>
          <w:sz w:val="28"/>
          <w:szCs w:val="28"/>
        </w:rPr>
        <w:t>Барток</w:t>
      </w:r>
      <w:proofErr w:type="spellEnd"/>
      <w:r w:rsidRPr="00387E71">
        <w:rPr>
          <w:sz w:val="28"/>
          <w:szCs w:val="28"/>
        </w:rPr>
        <w:t>. Сонатина.</w:t>
      </w:r>
    </w:p>
    <w:p w:rsidR="00AB71C3" w:rsidRPr="00387E71" w:rsidRDefault="00AB71C3" w:rsidP="00AB71C3">
      <w:pPr>
        <w:jc w:val="both"/>
        <w:rPr>
          <w:sz w:val="28"/>
          <w:szCs w:val="28"/>
        </w:rPr>
      </w:pPr>
    </w:p>
    <w:p w:rsidR="00AB71C3" w:rsidRPr="00387E71" w:rsidRDefault="00AB71C3" w:rsidP="00AB71C3">
      <w:pPr>
        <w:jc w:val="both"/>
        <w:rPr>
          <w:b/>
          <w:sz w:val="28"/>
          <w:szCs w:val="28"/>
        </w:rPr>
      </w:pPr>
      <w:r w:rsidRPr="00387E71">
        <w:rPr>
          <w:b/>
          <w:sz w:val="28"/>
          <w:szCs w:val="28"/>
        </w:rPr>
        <w:t>Гитара</w:t>
      </w:r>
    </w:p>
    <w:p w:rsidR="00AB71C3" w:rsidRPr="00387E71" w:rsidRDefault="00AB71C3" w:rsidP="00AB71C3">
      <w:pPr>
        <w:jc w:val="both"/>
        <w:rPr>
          <w:sz w:val="28"/>
          <w:szCs w:val="28"/>
        </w:rPr>
      </w:pPr>
      <w:r w:rsidRPr="00387E71">
        <w:rPr>
          <w:b/>
          <w:i/>
          <w:color w:val="000000"/>
          <w:sz w:val="28"/>
          <w:szCs w:val="28"/>
        </w:rPr>
        <w:t>10-16 лет</w:t>
      </w:r>
      <w:r w:rsidRPr="00387E71">
        <w:rPr>
          <w:color w:val="000000"/>
          <w:sz w:val="28"/>
          <w:szCs w:val="28"/>
        </w:rPr>
        <w:t xml:space="preserve"> (</w:t>
      </w:r>
      <w:r w:rsidRPr="00387E71">
        <w:rPr>
          <w:sz w:val="28"/>
          <w:szCs w:val="28"/>
        </w:rPr>
        <w:t>два произведения из представленного списка на выбор)</w:t>
      </w:r>
    </w:p>
    <w:p w:rsidR="00AB71C3" w:rsidRPr="00387E71" w:rsidRDefault="00AB71C3" w:rsidP="00AB71C3">
      <w:pPr>
        <w:jc w:val="both"/>
        <w:rPr>
          <w:color w:val="000000"/>
          <w:sz w:val="28"/>
          <w:szCs w:val="28"/>
        </w:rPr>
      </w:pPr>
    </w:p>
    <w:p w:rsidR="00AB71C3" w:rsidRPr="00387E71" w:rsidRDefault="00AB71C3" w:rsidP="00AB71C3">
      <w:pPr>
        <w:rPr>
          <w:sz w:val="28"/>
          <w:szCs w:val="28"/>
        </w:rPr>
      </w:pPr>
      <w:r w:rsidRPr="00387E71">
        <w:rPr>
          <w:sz w:val="28"/>
          <w:szCs w:val="28"/>
        </w:rPr>
        <w:t xml:space="preserve">         1. Пьеса Ф. Сора, Ф. </w:t>
      </w:r>
      <w:proofErr w:type="spellStart"/>
      <w:r w:rsidRPr="00387E71">
        <w:rPr>
          <w:sz w:val="28"/>
          <w:szCs w:val="28"/>
        </w:rPr>
        <w:t>Карулли</w:t>
      </w:r>
      <w:proofErr w:type="spellEnd"/>
      <w:r w:rsidRPr="00387E71">
        <w:rPr>
          <w:sz w:val="28"/>
          <w:szCs w:val="28"/>
        </w:rPr>
        <w:t xml:space="preserve">, М. </w:t>
      </w:r>
      <w:proofErr w:type="spellStart"/>
      <w:r w:rsidRPr="00387E71">
        <w:rPr>
          <w:sz w:val="28"/>
          <w:szCs w:val="28"/>
        </w:rPr>
        <w:t>Джулиани</w:t>
      </w:r>
      <w:proofErr w:type="spellEnd"/>
      <w:r w:rsidRPr="00387E71">
        <w:rPr>
          <w:sz w:val="28"/>
          <w:szCs w:val="28"/>
        </w:rPr>
        <w:t xml:space="preserve">, Л. </w:t>
      </w:r>
      <w:proofErr w:type="spellStart"/>
      <w:proofErr w:type="gramStart"/>
      <w:r w:rsidRPr="00387E71">
        <w:rPr>
          <w:sz w:val="28"/>
          <w:szCs w:val="28"/>
        </w:rPr>
        <w:t>Леньяни</w:t>
      </w:r>
      <w:proofErr w:type="spellEnd"/>
      <w:r w:rsidRPr="00387E71">
        <w:rPr>
          <w:sz w:val="28"/>
          <w:szCs w:val="28"/>
        </w:rPr>
        <w:t>,  Д.</w:t>
      </w:r>
      <w:proofErr w:type="gramEnd"/>
      <w:r w:rsidRPr="00387E71">
        <w:rPr>
          <w:sz w:val="28"/>
          <w:szCs w:val="28"/>
        </w:rPr>
        <w:t xml:space="preserve"> </w:t>
      </w:r>
      <w:proofErr w:type="spellStart"/>
      <w:r w:rsidRPr="00387E71">
        <w:rPr>
          <w:sz w:val="28"/>
          <w:szCs w:val="28"/>
        </w:rPr>
        <w:t>Агуадо</w:t>
      </w:r>
      <w:proofErr w:type="spellEnd"/>
      <w:r w:rsidRPr="00387E71">
        <w:rPr>
          <w:sz w:val="28"/>
          <w:szCs w:val="28"/>
        </w:rPr>
        <w:t xml:space="preserve">, М. </w:t>
      </w:r>
      <w:proofErr w:type="spellStart"/>
      <w:r w:rsidRPr="00387E71">
        <w:rPr>
          <w:sz w:val="28"/>
          <w:szCs w:val="28"/>
        </w:rPr>
        <w:t>Каркасси</w:t>
      </w:r>
      <w:proofErr w:type="spellEnd"/>
      <w:r w:rsidRPr="00387E71">
        <w:rPr>
          <w:sz w:val="28"/>
          <w:szCs w:val="28"/>
        </w:rPr>
        <w:t xml:space="preserve">, А. </w:t>
      </w:r>
      <w:proofErr w:type="spellStart"/>
      <w:r w:rsidRPr="00387E71">
        <w:rPr>
          <w:sz w:val="28"/>
          <w:szCs w:val="28"/>
        </w:rPr>
        <w:t>Диабелли</w:t>
      </w:r>
      <w:proofErr w:type="spellEnd"/>
      <w:r w:rsidRPr="00387E71">
        <w:rPr>
          <w:sz w:val="28"/>
          <w:szCs w:val="28"/>
        </w:rPr>
        <w:t xml:space="preserve">, Н. </w:t>
      </w:r>
      <w:proofErr w:type="spellStart"/>
      <w:r w:rsidRPr="00387E71">
        <w:rPr>
          <w:sz w:val="28"/>
          <w:szCs w:val="28"/>
        </w:rPr>
        <w:t>Паганин</w:t>
      </w:r>
      <w:proofErr w:type="spellEnd"/>
      <w:r w:rsidRPr="00387E71">
        <w:rPr>
          <w:sz w:val="28"/>
          <w:szCs w:val="28"/>
        </w:rPr>
        <w:t>;</w:t>
      </w:r>
      <w:r w:rsidRPr="00387E71">
        <w:rPr>
          <w:sz w:val="28"/>
          <w:szCs w:val="28"/>
        </w:rPr>
        <w:br/>
        <w:t xml:space="preserve">         2. Пьеса В. Галилея, Л. </w:t>
      </w:r>
      <w:proofErr w:type="spellStart"/>
      <w:r w:rsidRPr="00387E71">
        <w:rPr>
          <w:sz w:val="28"/>
          <w:szCs w:val="28"/>
        </w:rPr>
        <w:t>Вайса</w:t>
      </w:r>
      <w:proofErr w:type="spellEnd"/>
      <w:r w:rsidRPr="00387E71">
        <w:rPr>
          <w:sz w:val="28"/>
          <w:szCs w:val="28"/>
        </w:rPr>
        <w:t xml:space="preserve">, Г. </w:t>
      </w:r>
      <w:proofErr w:type="spellStart"/>
      <w:r w:rsidRPr="00387E71">
        <w:rPr>
          <w:sz w:val="28"/>
          <w:szCs w:val="28"/>
        </w:rPr>
        <w:t>Санса</w:t>
      </w:r>
      <w:proofErr w:type="spellEnd"/>
      <w:r w:rsidRPr="00387E71">
        <w:rPr>
          <w:sz w:val="28"/>
          <w:szCs w:val="28"/>
        </w:rPr>
        <w:t xml:space="preserve">, И.-С. Баха, А. </w:t>
      </w:r>
      <w:proofErr w:type="spellStart"/>
      <w:r w:rsidRPr="00387E71">
        <w:rPr>
          <w:sz w:val="28"/>
          <w:szCs w:val="28"/>
        </w:rPr>
        <w:t>Мударра</w:t>
      </w:r>
      <w:proofErr w:type="spellEnd"/>
      <w:r w:rsidRPr="00387E71">
        <w:rPr>
          <w:sz w:val="28"/>
          <w:szCs w:val="28"/>
        </w:rPr>
        <w:t xml:space="preserve">, </w:t>
      </w:r>
      <w:proofErr w:type="spellStart"/>
      <w:r w:rsidRPr="00387E71">
        <w:rPr>
          <w:sz w:val="28"/>
          <w:szCs w:val="28"/>
        </w:rPr>
        <w:t>Р.де</w:t>
      </w:r>
      <w:proofErr w:type="spellEnd"/>
      <w:r w:rsidRPr="00387E71">
        <w:rPr>
          <w:sz w:val="28"/>
          <w:szCs w:val="28"/>
        </w:rPr>
        <w:t xml:space="preserve"> Визе</w:t>
      </w:r>
      <w:r w:rsidRPr="00387E71">
        <w:rPr>
          <w:sz w:val="28"/>
          <w:szCs w:val="28"/>
        </w:rPr>
        <w:br/>
      </w:r>
    </w:p>
    <w:p w:rsidR="00BC331D" w:rsidRDefault="00BC331D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AB71C3" w:rsidRDefault="00AB71C3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AB71C3" w:rsidRDefault="00AB71C3" w:rsidP="00E87B4F">
      <w:pPr>
        <w:spacing w:before="200" w:line="360" w:lineRule="auto"/>
        <w:jc w:val="both"/>
        <w:outlineLvl w:val="6"/>
        <w:rPr>
          <w:bCs/>
          <w:color w:val="000000"/>
          <w:sz w:val="28"/>
          <w:szCs w:val="28"/>
        </w:rPr>
      </w:pPr>
    </w:p>
    <w:p w:rsidR="00D50B69" w:rsidRDefault="00D50B69" w:rsidP="00406125">
      <w:pPr>
        <w:pStyle w:val="a3"/>
        <w:spacing w:after="0" w:line="360" w:lineRule="auto"/>
        <w:rPr>
          <w:bCs/>
          <w:color w:val="000000"/>
          <w:kern w:val="0"/>
          <w:sz w:val="28"/>
          <w:szCs w:val="28"/>
          <w:lang w:eastAsia="ru-RU"/>
        </w:rPr>
      </w:pPr>
    </w:p>
    <w:p w:rsidR="00406125" w:rsidRDefault="00406125" w:rsidP="00406125">
      <w:pPr>
        <w:pStyle w:val="a3"/>
        <w:spacing w:after="0" w:line="360" w:lineRule="auto"/>
        <w:rPr>
          <w:bCs/>
          <w:color w:val="000000"/>
          <w:kern w:val="0"/>
          <w:sz w:val="28"/>
          <w:szCs w:val="28"/>
          <w:lang w:eastAsia="ru-RU"/>
        </w:rPr>
      </w:pPr>
    </w:p>
    <w:p w:rsidR="00406125" w:rsidRDefault="00406125" w:rsidP="00406125">
      <w:pPr>
        <w:pStyle w:val="a3"/>
        <w:spacing w:after="0" w:line="360" w:lineRule="auto"/>
        <w:rPr>
          <w:bCs/>
          <w:color w:val="000000"/>
          <w:kern w:val="0"/>
          <w:sz w:val="28"/>
          <w:szCs w:val="28"/>
          <w:lang w:eastAsia="ru-RU"/>
        </w:rPr>
      </w:pPr>
    </w:p>
    <w:p w:rsidR="00406125" w:rsidRDefault="00406125" w:rsidP="00406125">
      <w:pPr>
        <w:pStyle w:val="a3"/>
        <w:spacing w:after="0" w:line="360" w:lineRule="auto"/>
        <w:rPr>
          <w:bCs/>
          <w:color w:val="000000"/>
          <w:kern w:val="0"/>
          <w:sz w:val="28"/>
          <w:szCs w:val="28"/>
          <w:lang w:eastAsia="ru-RU"/>
        </w:rPr>
      </w:pPr>
    </w:p>
    <w:p w:rsidR="00406125" w:rsidRDefault="00406125" w:rsidP="00406125">
      <w:pPr>
        <w:pStyle w:val="a3"/>
        <w:spacing w:after="0" w:line="360" w:lineRule="auto"/>
        <w:rPr>
          <w:bCs/>
          <w:color w:val="000000"/>
          <w:kern w:val="0"/>
          <w:sz w:val="28"/>
          <w:szCs w:val="28"/>
          <w:lang w:eastAsia="ru-RU"/>
        </w:rPr>
      </w:pPr>
    </w:p>
    <w:p w:rsidR="00406125" w:rsidRDefault="00406125" w:rsidP="00406125">
      <w:pPr>
        <w:pStyle w:val="a3"/>
        <w:spacing w:after="0" w:line="360" w:lineRule="auto"/>
        <w:rPr>
          <w:bCs/>
          <w:color w:val="000000"/>
          <w:kern w:val="0"/>
          <w:sz w:val="28"/>
          <w:szCs w:val="28"/>
          <w:lang w:eastAsia="ru-RU"/>
        </w:rPr>
      </w:pPr>
    </w:p>
    <w:p w:rsidR="00406125" w:rsidRDefault="00406125" w:rsidP="00406125">
      <w:pPr>
        <w:pStyle w:val="a3"/>
        <w:spacing w:after="0" w:line="360" w:lineRule="auto"/>
        <w:rPr>
          <w:bCs/>
          <w:color w:val="000000"/>
          <w:kern w:val="0"/>
          <w:sz w:val="28"/>
          <w:szCs w:val="28"/>
          <w:lang w:eastAsia="ru-RU"/>
        </w:rPr>
      </w:pPr>
    </w:p>
    <w:p w:rsidR="00406125" w:rsidRDefault="00406125" w:rsidP="008446B3">
      <w:pPr>
        <w:pStyle w:val="a3"/>
        <w:tabs>
          <w:tab w:val="left" w:pos="8565"/>
        </w:tabs>
        <w:spacing w:after="0" w:line="360" w:lineRule="auto"/>
        <w:rPr>
          <w:sz w:val="28"/>
          <w:szCs w:val="28"/>
        </w:rPr>
      </w:pPr>
      <w:bookmarkStart w:id="0" w:name="_GoBack"/>
      <w:bookmarkEnd w:id="0"/>
    </w:p>
    <w:p w:rsidR="00BC331D" w:rsidRDefault="00BC331D" w:rsidP="00F90540">
      <w:pPr>
        <w:spacing w:before="200" w:line="360" w:lineRule="auto"/>
        <w:jc w:val="right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lastRenderedPageBreak/>
        <w:t>Приложение № 4</w:t>
      </w:r>
    </w:p>
    <w:p w:rsidR="00BC331D" w:rsidRDefault="00BC331D" w:rsidP="00AC7A2F">
      <w:pPr>
        <w:spacing w:line="360" w:lineRule="auto"/>
        <w:jc w:val="center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Заявка на участие </w:t>
      </w:r>
    </w:p>
    <w:p w:rsidR="00BC331D" w:rsidRDefault="009E4311" w:rsidP="00AC7A2F">
      <w:pPr>
        <w:jc w:val="center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в </w:t>
      </w:r>
      <w:r w:rsidR="00A32FEB">
        <w:rPr>
          <w:bCs/>
          <w:color w:val="000000"/>
          <w:sz w:val="28"/>
          <w:szCs w:val="28"/>
        </w:rPr>
        <w:t>Де</w:t>
      </w:r>
      <w:r w:rsidR="00EC335A">
        <w:rPr>
          <w:bCs/>
          <w:color w:val="000000"/>
          <w:sz w:val="28"/>
          <w:szCs w:val="28"/>
        </w:rPr>
        <w:t>с</w:t>
      </w:r>
      <w:r w:rsidR="00A32FEB">
        <w:rPr>
          <w:bCs/>
          <w:color w:val="000000"/>
          <w:sz w:val="28"/>
          <w:szCs w:val="28"/>
        </w:rPr>
        <w:t>ятой</w:t>
      </w:r>
      <w:r w:rsidR="00BC331D">
        <w:rPr>
          <w:bCs/>
          <w:color w:val="000000"/>
          <w:sz w:val="28"/>
          <w:szCs w:val="28"/>
        </w:rPr>
        <w:t xml:space="preserve"> </w:t>
      </w:r>
      <w:r w:rsidR="00BC331D" w:rsidRPr="00EA5996">
        <w:rPr>
          <w:bCs/>
          <w:color w:val="000000"/>
          <w:sz w:val="28"/>
          <w:szCs w:val="28"/>
        </w:rPr>
        <w:t>музыкальной де</w:t>
      </w:r>
      <w:r w:rsidR="00BC331D">
        <w:rPr>
          <w:bCs/>
          <w:color w:val="000000"/>
          <w:sz w:val="28"/>
          <w:szCs w:val="28"/>
        </w:rPr>
        <w:t>тской академии стран СНГ и Балтии</w:t>
      </w:r>
      <w:r w:rsidR="00BC331D" w:rsidRPr="00EA5996">
        <w:rPr>
          <w:bCs/>
          <w:color w:val="000000"/>
          <w:sz w:val="28"/>
          <w:szCs w:val="28"/>
        </w:rPr>
        <w:t xml:space="preserve"> </w:t>
      </w:r>
      <w:r w:rsidR="00BC331D">
        <w:rPr>
          <w:bCs/>
          <w:color w:val="000000"/>
          <w:sz w:val="28"/>
          <w:szCs w:val="28"/>
        </w:rPr>
        <w:t xml:space="preserve">                                                   </w:t>
      </w:r>
      <w:r w:rsidR="00BC331D" w:rsidRPr="00EA5996">
        <w:rPr>
          <w:bCs/>
          <w:color w:val="000000"/>
          <w:sz w:val="28"/>
          <w:szCs w:val="28"/>
        </w:rPr>
        <w:t>под патрона</w:t>
      </w:r>
      <w:r w:rsidR="00BC331D">
        <w:rPr>
          <w:bCs/>
          <w:color w:val="000000"/>
          <w:sz w:val="28"/>
          <w:szCs w:val="28"/>
        </w:rPr>
        <w:t xml:space="preserve">жем народного артиста </w:t>
      </w:r>
      <w:r w:rsidR="00D13A18">
        <w:rPr>
          <w:bCs/>
          <w:color w:val="000000"/>
          <w:sz w:val="28"/>
          <w:szCs w:val="28"/>
        </w:rPr>
        <w:t>СССР</w:t>
      </w:r>
      <w:r w:rsidR="00BC331D" w:rsidRPr="00EA5996">
        <w:rPr>
          <w:bCs/>
          <w:color w:val="000000"/>
          <w:sz w:val="28"/>
          <w:szCs w:val="28"/>
        </w:rPr>
        <w:t xml:space="preserve"> Юрия </w:t>
      </w:r>
      <w:proofErr w:type="spellStart"/>
      <w:r w:rsidR="00BC331D" w:rsidRPr="00EA5996">
        <w:rPr>
          <w:bCs/>
          <w:color w:val="000000"/>
          <w:sz w:val="28"/>
          <w:szCs w:val="28"/>
        </w:rPr>
        <w:t>Башмета</w:t>
      </w:r>
      <w:proofErr w:type="spellEnd"/>
    </w:p>
    <w:p w:rsidR="00BC331D" w:rsidRPr="00057768" w:rsidRDefault="00BC331D" w:rsidP="00AC7A2F">
      <w:pPr>
        <w:jc w:val="center"/>
        <w:outlineLvl w:val="6"/>
        <w:rPr>
          <w:bCs/>
          <w:color w:val="000000"/>
          <w:sz w:val="16"/>
          <w:szCs w:val="16"/>
        </w:rPr>
      </w:pP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Фамилия</w:t>
      </w:r>
      <w:r w:rsidRPr="003F1F2F">
        <w:rPr>
          <w:bCs/>
          <w:color w:val="000000"/>
        </w:rPr>
        <w:t>*</w:t>
      </w:r>
      <w:r>
        <w:rPr>
          <w:bCs/>
          <w:color w:val="000000"/>
          <w:sz w:val="28"/>
          <w:szCs w:val="28"/>
        </w:rPr>
        <w:t>_______________________________________________</w:t>
      </w: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Имя*___________________________________________________</w:t>
      </w: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Отчество*_______________________________________________</w:t>
      </w: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Дата рождения (число, месяц, год)*_________________________</w:t>
      </w: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Инструмент* ____________________________________________</w:t>
      </w: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Название и адрес учебного заведения*_______________________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Фамилия, имя, отчество, звание педагога (без сокращения)*____ 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Творческие достижения (кратко)*___________________________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Pr="00057768" w:rsidRDefault="00BC331D" w:rsidP="00AC7A2F">
      <w:pPr>
        <w:spacing w:line="276" w:lineRule="auto"/>
        <w:ind w:left="644"/>
        <w:outlineLvl w:val="6"/>
        <w:rPr>
          <w:bCs/>
          <w:color w:val="000000"/>
          <w:sz w:val="16"/>
          <w:szCs w:val="16"/>
        </w:rPr>
      </w:pP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Фамилия, имя, отчество сопровождающего лица (родителя, без </w:t>
      </w:r>
    </w:p>
    <w:p w:rsidR="00BC331D" w:rsidRDefault="00BC331D" w:rsidP="00090E60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сокращения)*____________________________________________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Программа. Обязательные произведения*____________________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Дополнительно исполняемые произведения*__________________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AC7A2F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_______________________________________________________</w:t>
      </w:r>
    </w:p>
    <w:p w:rsidR="00BC331D" w:rsidRDefault="00BC331D" w:rsidP="004D309C">
      <w:pPr>
        <w:numPr>
          <w:ilvl w:val="0"/>
          <w:numId w:val="7"/>
        </w:numPr>
        <w:spacing w:line="276" w:lineRule="auto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Контактная информация участника (или представителя</w:t>
      </w:r>
      <w:r w:rsidRPr="004D309C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 xml:space="preserve">участника)*: </w:t>
      </w:r>
    </w:p>
    <w:p w:rsidR="00BC331D" w:rsidRPr="00941DD2" w:rsidRDefault="00BC331D" w:rsidP="000E4AA6">
      <w:pPr>
        <w:spacing w:line="276" w:lineRule="auto"/>
        <w:ind w:left="644"/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телефон, </w:t>
      </w:r>
      <w:r>
        <w:rPr>
          <w:bCs/>
          <w:color w:val="000000"/>
          <w:sz w:val="28"/>
          <w:szCs w:val="28"/>
          <w:lang w:val="en-US"/>
        </w:rPr>
        <w:t>e</w:t>
      </w:r>
      <w:r w:rsidRPr="004D309C">
        <w:rPr>
          <w:bCs/>
          <w:color w:val="000000"/>
          <w:sz w:val="28"/>
          <w:szCs w:val="28"/>
        </w:rPr>
        <w:t>-</w:t>
      </w:r>
      <w:r>
        <w:rPr>
          <w:bCs/>
          <w:color w:val="000000"/>
          <w:sz w:val="28"/>
          <w:szCs w:val="28"/>
          <w:lang w:val="en-US"/>
        </w:rPr>
        <w:t>mail</w:t>
      </w:r>
      <w:r>
        <w:rPr>
          <w:bCs/>
          <w:color w:val="000000"/>
          <w:sz w:val="28"/>
          <w:szCs w:val="28"/>
        </w:rPr>
        <w:t xml:space="preserve"> </w:t>
      </w:r>
      <w:r>
        <w:t>________________________________________________</w:t>
      </w:r>
    </w:p>
    <w:p w:rsidR="00BC331D" w:rsidRDefault="00BC331D" w:rsidP="00AC7A2F">
      <w:pPr>
        <w:jc w:val="center"/>
        <w:outlineLvl w:val="6"/>
        <w:rPr>
          <w:bCs/>
          <w:color w:val="000000"/>
          <w:sz w:val="28"/>
          <w:szCs w:val="28"/>
        </w:rPr>
      </w:pPr>
    </w:p>
    <w:p w:rsidR="00BC331D" w:rsidRDefault="00BC331D" w:rsidP="00AC7A2F">
      <w:pPr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__________________________/ФИО заявителя</w:t>
      </w:r>
    </w:p>
    <w:p w:rsidR="00BC331D" w:rsidRPr="00057768" w:rsidRDefault="00BC331D" w:rsidP="00AC7A2F">
      <w:pPr>
        <w:outlineLvl w:val="6"/>
        <w:rPr>
          <w:bCs/>
          <w:color w:val="000000"/>
          <w:sz w:val="16"/>
          <w:szCs w:val="16"/>
        </w:rPr>
      </w:pPr>
    </w:p>
    <w:p w:rsidR="00BC331D" w:rsidRDefault="00BC331D" w:rsidP="00AC7A2F">
      <w:pPr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___________________________/ФИО руководителя учебного заведения</w:t>
      </w:r>
    </w:p>
    <w:p w:rsidR="00BC331D" w:rsidRDefault="00BC331D" w:rsidP="00AC7A2F">
      <w:pPr>
        <w:outlineLvl w:val="6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 xml:space="preserve">                     М.П.</w:t>
      </w:r>
    </w:p>
    <w:p w:rsidR="00057768" w:rsidRPr="00057768" w:rsidRDefault="00057768" w:rsidP="00AC7A2F">
      <w:pPr>
        <w:outlineLvl w:val="6"/>
        <w:rPr>
          <w:bCs/>
          <w:color w:val="000000"/>
          <w:sz w:val="16"/>
          <w:szCs w:val="16"/>
        </w:rPr>
      </w:pPr>
    </w:p>
    <w:p w:rsidR="00BC331D" w:rsidRPr="00162FE6" w:rsidRDefault="00BC331D">
      <w:pPr>
        <w:outlineLvl w:val="6"/>
        <w:rPr>
          <w:b/>
          <w:bCs/>
          <w:color w:val="000000"/>
          <w:u w:val="single"/>
        </w:rPr>
      </w:pPr>
      <w:r w:rsidRPr="005816B2">
        <w:rPr>
          <w:b/>
          <w:bCs/>
          <w:color w:val="000000"/>
          <w:u w:val="single"/>
        </w:rPr>
        <w:t>* - обязательные поля для заполнения</w:t>
      </w:r>
    </w:p>
    <w:sectPr w:rsidR="00BC331D" w:rsidRPr="00162FE6" w:rsidSect="00EC335A">
      <w:headerReference w:type="default" r:id="rId8"/>
      <w:footerReference w:type="default" r:id="rId9"/>
      <w:pgSz w:w="11906" w:h="16838"/>
      <w:pgMar w:top="851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94265" w:rsidRDefault="00E94265" w:rsidP="00E664E8">
      <w:r>
        <w:separator/>
      </w:r>
    </w:p>
  </w:endnote>
  <w:endnote w:type="continuationSeparator" w:id="0">
    <w:p w:rsidR="00E94265" w:rsidRDefault="00E94265" w:rsidP="00E664E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C335A" w:rsidRDefault="00EC335A">
    <w:pPr>
      <w:pStyle w:val="ae"/>
      <w:jc w:val="center"/>
    </w:pPr>
  </w:p>
  <w:p w:rsidR="00EC335A" w:rsidRDefault="00EC335A">
    <w:pPr>
      <w:pStyle w:val="a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94265" w:rsidRDefault="00E94265" w:rsidP="00E664E8">
      <w:r>
        <w:separator/>
      </w:r>
    </w:p>
  </w:footnote>
  <w:footnote w:type="continuationSeparator" w:id="0">
    <w:p w:rsidR="00E94265" w:rsidRDefault="00E94265" w:rsidP="00E664E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7609295"/>
      <w:docPartObj>
        <w:docPartGallery w:val="Page Numbers (Top of Page)"/>
        <w:docPartUnique/>
      </w:docPartObj>
    </w:sdtPr>
    <w:sdtEndPr/>
    <w:sdtContent>
      <w:p w:rsidR="00EC335A" w:rsidRDefault="00EC335A">
        <w:pPr>
          <w:pStyle w:val="ac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446B3">
          <w:rPr>
            <w:noProof/>
          </w:rPr>
          <w:t>12</w:t>
        </w:r>
        <w:r>
          <w:fldChar w:fldCharType="end"/>
        </w:r>
      </w:p>
    </w:sdtContent>
  </w:sdt>
  <w:p w:rsidR="00EC335A" w:rsidRDefault="00EC335A">
    <w:pPr>
      <w:pStyle w:val="ac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3in;height:3in" o:bullet="t">
        <v:imagedata r:id="rId1" o:title=""/>
      </v:shape>
    </w:pict>
  </w:numPicBullet>
  <w:abstractNum w:abstractNumId="0">
    <w:nsid w:val="0A521A52"/>
    <w:multiLevelType w:val="hybridMultilevel"/>
    <w:tmpl w:val="D1DA4032"/>
    <w:lvl w:ilvl="0" w:tplc="82988738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abstractNum w:abstractNumId="1">
    <w:nsid w:val="248F3CD5"/>
    <w:multiLevelType w:val="multilevel"/>
    <w:tmpl w:val="F7CABBB0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8980CBE"/>
    <w:multiLevelType w:val="multilevel"/>
    <w:tmpl w:val="44109564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778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487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2836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3545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254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4603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312" w:hanging="2160"/>
      </w:pPr>
      <w:rPr>
        <w:rFonts w:cs="Times New Roman" w:hint="default"/>
      </w:rPr>
    </w:lvl>
  </w:abstractNum>
  <w:abstractNum w:abstractNumId="3">
    <w:nsid w:val="328E258F"/>
    <w:multiLevelType w:val="hybridMultilevel"/>
    <w:tmpl w:val="BB1A7E20"/>
    <w:lvl w:ilvl="0" w:tplc="10A8474A">
      <w:start w:val="10"/>
      <w:numFmt w:val="decimal"/>
      <w:lvlText w:val="%1."/>
      <w:lvlJc w:val="left"/>
      <w:pPr>
        <w:ind w:left="659" w:hanging="375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52025690"/>
    <w:multiLevelType w:val="hybridMultilevel"/>
    <w:tmpl w:val="5BAE76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53F9373E"/>
    <w:multiLevelType w:val="multilevel"/>
    <w:tmpl w:val="E5349EAE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F160F7F"/>
    <w:multiLevelType w:val="multilevel"/>
    <w:tmpl w:val="378A36F6"/>
    <w:lvl w:ilvl="0">
      <w:start w:val="10"/>
      <w:numFmt w:val="decimal"/>
      <w:lvlText w:val="%1."/>
      <w:lvlJc w:val="left"/>
      <w:pPr>
        <w:tabs>
          <w:tab w:val="num" w:pos="570"/>
        </w:tabs>
        <w:ind w:left="570" w:hanging="57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cs="Times New Roman" w:hint="default"/>
      </w:rPr>
    </w:lvl>
  </w:abstractNum>
  <w:abstractNum w:abstractNumId="7">
    <w:nsid w:val="64880E1B"/>
    <w:multiLevelType w:val="hybridMultilevel"/>
    <w:tmpl w:val="578289A8"/>
    <w:lvl w:ilvl="0" w:tplc="1B2A792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727C3FDC"/>
    <w:multiLevelType w:val="multilevel"/>
    <w:tmpl w:val="4DFE5928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75396D6B"/>
    <w:multiLevelType w:val="hybridMultilevel"/>
    <w:tmpl w:val="AFB8995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79371356"/>
    <w:multiLevelType w:val="multilevel"/>
    <w:tmpl w:val="1F9C10C4"/>
    <w:lvl w:ilvl="0">
      <w:start w:val="1"/>
      <w:numFmt w:val="bullet"/>
      <w:lvlText w:val=""/>
      <w:lvlPicBulletId w:val="0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PicBulletId w:val="0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PicBulletId w:val="0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10"/>
  </w:num>
  <w:num w:numId="3">
    <w:abstractNumId w:val="5"/>
  </w:num>
  <w:num w:numId="4">
    <w:abstractNumId w:val="8"/>
  </w:num>
  <w:num w:numId="5">
    <w:abstractNumId w:val="2"/>
  </w:num>
  <w:num w:numId="6">
    <w:abstractNumId w:val="3"/>
  </w:num>
  <w:num w:numId="7">
    <w:abstractNumId w:val="0"/>
  </w:num>
  <w:num w:numId="8">
    <w:abstractNumId w:val="4"/>
  </w:num>
  <w:num w:numId="9">
    <w:abstractNumId w:val="9"/>
  </w:num>
  <w:num w:numId="10">
    <w:abstractNumId w:val="6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D0BC7"/>
    <w:rsid w:val="0000308B"/>
    <w:rsid w:val="0001377B"/>
    <w:rsid w:val="000141C8"/>
    <w:rsid w:val="0001533D"/>
    <w:rsid w:val="0002009C"/>
    <w:rsid w:val="00021295"/>
    <w:rsid w:val="00027735"/>
    <w:rsid w:val="00030E7F"/>
    <w:rsid w:val="000358E1"/>
    <w:rsid w:val="000367E5"/>
    <w:rsid w:val="00036A84"/>
    <w:rsid w:val="00037996"/>
    <w:rsid w:val="00042D47"/>
    <w:rsid w:val="00045372"/>
    <w:rsid w:val="0005167C"/>
    <w:rsid w:val="00053E74"/>
    <w:rsid w:val="00057768"/>
    <w:rsid w:val="000607F7"/>
    <w:rsid w:val="00060BD2"/>
    <w:rsid w:val="0006156D"/>
    <w:rsid w:val="0007379A"/>
    <w:rsid w:val="000778D2"/>
    <w:rsid w:val="00083A02"/>
    <w:rsid w:val="00085A44"/>
    <w:rsid w:val="00090575"/>
    <w:rsid w:val="00090E60"/>
    <w:rsid w:val="000B1C54"/>
    <w:rsid w:val="000C1938"/>
    <w:rsid w:val="000C3B7C"/>
    <w:rsid w:val="000D14E2"/>
    <w:rsid w:val="000D1935"/>
    <w:rsid w:val="000D26BC"/>
    <w:rsid w:val="000D4D9F"/>
    <w:rsid w:val="000D54CE"/>
    <w:rsid w:val="000E4AA6"/>
    <w:rsid w:val="000E63F5"/>
    <w:rsid w:val="000E7732"/>
    <w:rsid w:val="000F3D17"/>
    <w:rsid w:val="00111C9E"/>
    <w:rsid w:val="00116198"/>
    <w:rsid w:val="001439E1"/>
    <w:rsid w:val="0015708D"/>
    <w:rsid w:val="00161CC6"/>
    <w:rsid w:val="00162FE6"/>
    <w:rsid w:val="00163910"/>
    <w:rsid w:val="001762CE"/>
    <w:rsid w:val="001776E0"/>
    <w:rsid w:val="00185DD2"/>
    <w:rsid w:val="00186512"/>
    <w:rsid w:val="00187FD6"/>
    <w:rsid w:val="001A25CF"/>
    <w:rsid w:val="001A29BA"/>
    <w:rsid w:val="001C3C91"/>
    <w:rsid w:val="001D0F5B"/>
    <w:rsid w:val="001F51B0"/>
    <w:rsid w:val="00211037"/>
    <w:rsid w:val="0021485D"/>
    <w:rsid w:val="002205A1"/>
    <w:rsid w:val="00221E75"/>
    <w:rsid w:val="00222815"/>
    <w:rsid w:val="00223326"/>
    <w:rsid w:val="00223E8E"/>
    <w:rsid w:val="002263C7"/>
    <w:rsid w:val="00235CDD"/>
    <w:rsid w:val="0023670A"/>
    <w:rsid w:val="00241421"/>
    <w:rsid w:val="002469AA"/>
    <w:rsid w:val="00253E6D"/>
    <w:rsid w:val="002574F6"/>
    <w:rsid w:val="002602C1"/>
    <w:rsid w:val="00263D58"/>
    <w:rsid w:val="002702F5"/>
    <w:rsid w:val="002760B7"/>
    <w:rsid w:val="00280486"/>
    <w:rsid w:val="002927BD"/>
    <w:rsid w:val="00293090"/>
    <w:rsid w:val="002B0DAB"/>
    <w:rsid w:val="002B3C2B"/>
    <w:rsid w:val="002B4E06"/>
    <w:rsid w:val="002C7FB6"/>
    <w:rsid w:val="002D5D4C"/>
    <w:rsid w:val="002F259A"/>
    <w:rsid w:val="0030133D"/>
    <w:rsid w:val="00301C20"/>
    <w:rsid w:val="00304085"/>
    <w:rsid w:val="00310889"/>
    <w:rsid w:val="0031153C"/>
    <w:rsid w:val="00316099"/>
    <w:rsid w:val="00323DF9"/>
    <w:rsid w:val="00334A70"/>
    <w:rsid w:val="00335BDF"/>
    <w:rsid w:val="00342337"/>
    <w:rsid w:val="00351A0E"/>
    <w:rsid w:val="00355B14"/>
    <w:rsid w:val="00370DC0"/>
    <w:rsid w:val="00372751"/>
    <w:rsid w:val="00372C15"/>
    <w:rsid w:val="003741B6"/>
    <w:rsid w:val="0038147B"/>
    <w:rsid w:val="00381B29"/>
    <w:rsid w:val="00393D6A"/>
    <w:rsid w:val="00397D88"/>
    <w:rsid w:val="003A42EE"/>
    <w:rsid w:val="003B0E7D"/>
    <w:rsid w:val="003B2F55"/>
    <w:rsid w:val="003B4687"/>
    <w:rsid w:val="003B5DDC"/>
    <w:rsid w:val="003C07EA"/>
    <w:rsid w:val="003C512D"/>
    <w:rsid w:val="003F0369"/>
    <w:rsid w:val="003F1F2F"/>
    <w:rsid w:val="003F6B21"/>
    <w:rsid w:val="00406125"/>
    <w:rsid w:val="00407BDF"/>
    <w:rsid w:val="00407CE9"/>
    <w:rsid w:val="004128EC"/>
    <w:rsid w:val="00424011"/>
    <w:rsid w:val="00426BE0"/>
    <w:rsid w:val="0044560B"/>
    <w:rsid w:val="004534AE"/>
    <w:rsid w:val="00460544"/>
    <w:rsid w:val="00464694"/>
    <w:rsid w:val="00472899"/>
    <w:rsid w:val="004731A4"/>
    <w:rsid w:val="004965ED"/>
    <w:rsid w:val="004A5038"/>
    <w:rsid w:val="004B71F5"/>
    <w:rsid w:val="004C32AE"/>
    <w:rsid w:val="004C644A"/>
    <w:rsid w:val="004D309C"/>
    <w:rsid w:val="004E1238"/>
    <w:rsid w:val="004E280D"/>
    <w:rsid w:val="004E415B"/>
    <w:rsid w:val="004E44B8"/>
    <w:rsid w:val="004F1985"/>
    <w:rsid w:val="00511A73"/>
    <w:rsid w:val="00512337"/>
    <w:rsid w:val="005152C6"/>
    <w:rsid w:val="00524B7F"/>
    <w:rsid w:val="00541192"/>
    <w:rsid w:val="005446D9"/>
    <w:rsid w:val="00551CAB"/>
    <w:rsid w:val="005520F7"/>
    <w:rsid w:val="00557793"/>
    <w:rsid w:val="005620BC"/>
    <w:rsid w:val="0057451C"/>
    <w:rsid w:val="005816B2"/>
    <w:rsid w:val="005847EF"/>
    <w:rsid w:val="005942CE"/>
    <w:rsid w:val="005B3ED7"/>
    <w:rsid w:val="005C1470"/>
    <w:rsid w:val="005C552B"/>
    <w:rsid w:val="005C5E99"/>
    <w:rsid w:val="005C689C"/>
    <w:rsid w:val="005D4E84"/>
    <w:rsid w:val="005F3EBA"/>
    <w:rsid w:val="005F4205"/>
    <w:rsid w:val="005F56CB"/>
    <w:rsid w:val="005F5AA6"/>
    <w:rsid w:val="00612C0F"/>
    <w:rsid w:val="00635B4B"/>
    <w:rsid w:val="00635CCA"/>
    <w:rsid w:val="00651CBB"/>
    <w:rsid w:val="006547B2"/>
    <w:rsid w:val="00656500"/>
    <w:rsid w:val="00656E80"/>
    <w:rsid w:val="00661184"/>
    <w:rsid w:val="00673A99"/>
    <w:rsid w:val="00674F58"/>
    <w:rsid w:val="00677447"/>
    <w:rsid w:val="006948A3"/>
    <w:rsid w:val="006A29DA"/>
    <w:rsid w:val="006A7B01"/>
    <w:rsid w:val="006B4B43"/>
    <w:rsid w:val="006C4626"/>
    <w:rsid w:val="006C6567"/>
    <w:rsid w:val="006C6974"/>
    <w:rsid w:val="006C7C6F"/>
    <w:rsid w:val="006D0235"/>
    <w:rsid w:val="006D5D85"/>
    <w:rsid w:val="006E0713"/>
    <w:rsid w:val="006E5E33"/>
    <w:rsid w:val="00710AEE"/>
    <w:rsid w:val="00730DAF"/>
    <w:rsid w:val="00745BCB"/>
    <w:rsid w:val="00750A10"/>
    <w:rsid w:val="00751066"/>
    <w:rsid w:val="007640D6"/>
    <w:rsid w:val="00771270"/>
    <w:rsid w:val="0077247F"/>
    <w:rsid w:val="00774D2F"/>
    <w:rsid w:val="007755FC"/>
    <w:rsid w:val="00781193"/>
    <w:rsid w:val="00783357"/>
    <w:rsid w:val="00784384"/>
    <w:rsid w:val="00785C6B"/>
    <w:rsid w:val="0078671B"/>
    <w:rsid w:val="007A61E3"/>
    <w:rsid w:val="007B29C7"/>
    <w:rsid w:val="007B549A"/>
    <w:rsid w:val="007B5FC0"/>
    <w:rsid w:val="007C2110"/>
    <w:rsid w:val="007C7EFA"/>
    <w:rsid w:val="007E69C1"/>
    <w:rsid w:val="007F1366"/>
    <w:rsid w:val="007F6133"/>
    <w:rsid w:val="0080799F"/>
    <w:rsid w:val="0081417E"/>
    <w:rsid w:val="00832571"/>
    <w:rsid w:val="008329F9"/>
    <w:rsid w:val="00832F53"/>
    <w:rsid w:val="00842D89"/>
    <w:rsid w:val="008446B3"/>
    <w:rsid w:val="00851184"/>
    <w:rsid w:val="008705C9"/>
    <w:rsid w:val="008A3463"/>
    <w:rsid w:val="008C017F"/>
    <w:rsid w:val="008C7F9A"/>
    <w:rsid w:val="008D51D2"/>
    <w:rsid w:val="008D7D38"/>
    <w:rsid w:val="008D7DDA"/>
    <w:rsid w:val="008E4C32"/>
    <w:rsid w:val="008E6257"/>
    <w:rsid w:val="008F04EC"/>
    <w:rsid w:val="008F1B8F"/>
    <w:rsid w:val="008F7062"/>
    <w:rsid w:val="00904EF4"/>
    <w:rsid w:val="00910B9A"/>
    <w:rsid w:val="00911E3D"/>
    <w:rsid w:val="009172EA"/>
    <w:rsid w:val="00936329"/>
    <w:rsid w:val="00941DD2"/>
    <w:rsid w:val="009444CA"/>
    <w:rsid w:val="00963A70"/>
    <w:rsid w:val="009640AF"/>
    <w:rsid w:val="00966713"/>
    <w:rsid w:val="009743F7"/>
    <w:rsid w:val="00984EC0"/>
    <w:rsid w:val="00985762"/>
    <w:rsid w:val="009865D2"/>
    <w:rsid w:val="00991DAA"/>
    <w:rsid w:val="0099377B"/>
    <w:rsid w:val="009A2553"/>
    <w:rsid w:val="009A3F2F"/>
    <w:rsid w:val="009B1380"/>
    <w:rsid w:val="009C164A"/>
    <w:rsid w:val="009C4BE7"/>
    <w:rsid w:val="009D443F"/>
    <w:rsid w:val="009E4311"/>
    <w:rsid w:val="009E46AF"/>
    <w:rsid w:val="00A02780"/>
    <w:rsid w:val="00A277A9"/>
    <w:rsid w:val="00A32FEB"/>
    <w:rsid w:val="00A55666"/>
    <w:rsid w:val="00A5711F"/>
    <w:rsid w:val="00A62B3A"/>
    <w:rsid w:val="00A66718"/>
    <w:rsid w:val="00A7094B"/>
    <w:rsid w:val="00A86BAE"/>
    <w:rsid w:val="00A87C09"/>
    <w:rsid w:val="00A96A29"/>
    <w:rsid w:val="00AB71C3"/>
    <w:rsid w:val="00AC3272"/>
    <w:rsid w:val="00AC711F"/>
    <w:rsid w:val="00AC7A2F"/>
    <w:rsid w:val="00AE72DA"/>
    <w:rsid w:val="00B01917"/>
    <w:rsid w:val="00B02D4F"/>
    <w:rsid w:val="00B051B4"/>
    <w:rsid w:val="00B154B6"/>
    <w:rsid w:val="00B25724"/>
    <w:rsid w:val="00B40F33"/>
    <w:rsid w:val="00B456BC"/>
    <w:rsid w:val="00B71C78"/>
    <w:rsid w:val="00B754F1"/>
    <w:rsid w:val="00B77501"/>
    <w:rsid w:val="00B86EB9"/>
    <w:rsid w:val="00B91E85"/>
    <w:rsid w:val="00B936F8"/>
    <w:rsid w:val="00BA5BC8"/>
    <w:rsid w:val="00BB476D"/>
    <w:rsid w:val="00BB5C1D"/>
    <w:rsid w:val="00BC0441"/>
    <w:rsid w:val="00BC331D"/>
    <w:rsid w:val="00BD41F5"/>
    <w:rsid w:val="00BD4988"/>
    <w:rsid w:val="00BE046D"/>
    <w:rsid w:val="00BE5D9C"/>
    <w:rsid w:val="00BE7E2D"/>
    <w:rsid w:val="00C07E12"/>
    <w:rsid w:val="00C17AA2"/>
    <w:rsid w:val="00C36BFC"/>
    <w:rsid w:val="00C527E9"/>
    <w:rsid w:val="00C611E6"/>
    <w:rsid w:val="00C77390"/>
    <w:rsid w:val="00C81A30"/>
    <w:rsid w:val="00C91039"/>
    <w:rsid w:val="00CB3B8C"/>
    <w:rsid w:val="00CC1CD6"/>
    <w:rsid w:val="00CD67C9"/>
    <w:rsid w:val="00CD683F"/>
    <w:rsid w:val="00CD7362"/>
    <w:rsid w:val="00CE3905"/>
    <w:rsid w:val="00CE5EC5"/>
    <w:rsid w:val="00CE75E5"/>
    <w:rsid w:val="00D03A85"/>
    <w:rsid w:val="00D13684"/>
    <w:rsid w:val="00D13A18"/>
    <w:rsid w:val="00D20DB1"/>
    <w:rsid w:val="00D31E03"/>
    <w:rsid w:val="00D31FEE"/>
    <w:rsid w:val="00D36CEC"/>
    <w:rsid w:val="00D50B69"/>
    <w:rsid w:val="00D52363"/>
    <w:rsid w:val="00D67B54"/>
    <w:rsid w:val="00D706BC"/>
    <w:rsid w:val="00D75D04"/>
    <w:rsid w:val="00D77011"/>
    <w:rsid w:val="00D822FC"/>
    <w:rsid w:val="00D84328"/>
    <w:rsid w:val="00D93F51"/>
    <w:rsid w:val="00DB0254"/>
    <w:rsid w:val="00DC5C89"/>
    <w:rsid w:val="00DD4DE4"/>
    <w:rsid w:val="00DE0E50"/>
    <w:rsid w:val="00DE1839"/>
    <w:rsid w:val="00DF1323"/>
    <w:rsid w:val="00DF1E71"/>
    <w:rsid w:val="00DF3EDF"/>
    <w:rsid w:val="00DF6DA5"/>
    <w:rsid w:val="00E00434"/>
    <w:rsid w:val="00E453BD"/>
    <w:rsid w:val="00E664E8"/>
    <w:rsid w:val="00E7227E"/>
    <w:rsid w:val="00E76242"/>
    <w:rsid w:val="00E8001D"/>
    <w:rsid w:val="00E83586"/>
    <w:rsid w:val="00E84CEF"/>
    <w:rsid w:val="00E87B4F"/>
    <w:rsid w:val="00E91C7F"/>
    <w:rsid w:val="00E94265"/>
    <w:rsid w:val="00EA0B5A"/>
    <w:rsid w:val="00EA1F2A"/>
    <w:rsid w:val="00EA21F9"/>
    <w:rsid w:val="00EA3111"/>
    <w:rsid w:val="00EA574A"/>
    <w:rsid w:val="00EA5996"/>
    <w:rsid w:val="00EB1C3F"/>
    <w:rsid w:val="00EB434A"/>
    <w:rsid w:val="00EC09CC"/>
    <w:rsid w:val="00EC335A"/>
    <w:rsid w:val="00EC7B92"/>
    <w:rsid w:val="00ED0348"/>
    <w:rsid w:val="00EE167D"/>
    <w:rsid w:val="00EE2FF2"/>
    <w:rsid w:val="00EF0A29"/>
    <w:rsid w:val="00EF239F"/>
    <w:rsid w:val="00F254A7"/>
    <w:rsid w:val="00F266F4"/>
    <w:rsid w:val="00F27965"/>
    <w:rsid w:val="00F37E37"/>
    <w:rsid w:val="00F577E8"/>
    <w:rsid w:val="00F57FFA"/>
    <w:rsid w:val="00F65A94"/>
    <w:rsid w:val="00F82925"/>
    <w:rsid w:val="00F85AED"/>
    <w:rsid w:val="00F90540"/>
    <w:rsid w:val="00F94228"/>
    <w:rsid w:val="00F95EF8"/>
    <w:rsid w:val="00F95F46"/>
    <w:rsid w:val="00FA24A1"/>
    <w:rsid w:val="00FA4B82"/>
    <w:rsid w:val="00FA53D7"/>
    <w:rsid w:val="00FB6B46"/>
    <w:rsid w:val="00FC2731"/>
    <w:rsid w:val="00FC53E8"/>
    <w:rsid w:val="00FD0BC7"/>
    <w:rsid w:val="00FF10E4"/>
    <w:rsid w:val="00FF5B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,"/>
  <w:listSeparator w:val=";"/>
  <w15:docId w15:val="{2D4D6FA7-2D63-4E66-BC87-D4F4ECD3AD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D51D2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rsid w:val="002760B7"/>
    <w:pPr>
      <w:suppressAutoHyphens/>
      <w:spacing w:after="120"/>
    </w:pPr>
    <w:rPr>
      <w:kern w:val="1"/>
      <w:lang w:eastAsia="ar-SA"/>
    </w:rPr>
  </w:style>
  <w:style w:type="character" w:customStyle="1" w:styleId="a4">
    <w:name w:val="Основной текст Знак"/>
    <w:basedOn w:val="a0"/>
    <w:link w:val="a3"/>
    <w:uiPriority w:val="99"/>
    <w:locked/>
    <w:rsid w:val="002760B7"/>
    <w:rPr>
      <w:rFonts w:cs="Times New Roman"/>
      <w:kern w:val="1"/>
      <w:sz w:val="24"/>
      <w:lang w:eastAsia="ar-SA" w:bidi="ar-SA"/>
    </w:rPr>
  </w:style>
  <w:style w:type="table" w:styleId="a5">
    <w:name w:val="Table Grid"/>
    <w:basedOn w:val="a1"/>
    <w:uiPriority w:val="99"/>
    <w:rsid w:val="00F9422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footnote text"/>
    <w:basedOn w:val="a"/>
    <w:link w:val="a7"/>
    <w:uiPriority w:val="99"/>
    <w:rsid w:val="00E664E8"/>
    <w:rPr>
      <w:sz w:val="20"/>
      <w:szCs w:val="20"/>
    </w:rPr>
  </w:style>
  <w:style w:type="character" w:customStyle="1" w:styleId="a7">
    <w:name w:val="Текст сноски Знак"/>
    <w:basedOn w:val="a0"/>
    <w:link w:val="a6"/>
    <w:uiPriority w:val="99"/>
    <w:locked/>
    <w:rsid w:val="00E664E8"/>
    <w:rPr>
      <w:rFonts w:cs="Times New Roman"/>
    </w:rPr>
  </w:style>
  <w:style w:type="character" w:styleId="a8">
    <w:name w:val="footnote reference"/>
    <w:basedOn w:val="a0"/>
    <w:uiPriority w:val="99"/>
    <w:rsid w:val="00E664E8"/>
    <w:rPr>
      <w:rFonts w:cs="Times New Roman"/>
      <w:vertAlign w:val="superscript"/>
    </w:rPr>
  </w:style>
  <w:style w:type="character" w:styleId="a9">
    <w:name w:val="Hyperlink"/>
    <w:basedOn w:val="a0"/>
    <w:uiPriority w:val="99"/>
    <w:rsid w:val="006C6974"/>
    <w:rPr>
      <w:rFonts w:cs="Times New Roman"/>
      <w:color w:val="DB1F16"/>
      <w:u w:val="single"/>
    </w:rPr>
  </w:style>
  <w:style w:type="paragraph" w:styleId="aa">
    <w:name w:val="Normal (Web)"/>
    <w:basedOn w:val="a"/>
    <w:uiPriority w:val="99"/>
    <w:rsid w:val="006C6974"/>
    <w:pPr>
      <w:spacing w:before="100" w:beforeAutospacing="1" w:after="100" w:afterAutospacing="1"/>
    </w:pPr>
    <w:rPr>
      <w:lang w:val="de-DE" w:eastAsia="de-DE"/>
    </w:rPr>
  </w:style>
  <w:style w:type="paragraph" w:styleId="ab">
    <w:name w:val="List Paragraph"/>
    <w:basedOn w:val="a"/>
    <w:uiPriority w:val="99"/>
    <w:qFormat/>
    <w:rsid w:val="001A29BA"/>
    <w:pPr>
      <w:ind w:left="720"/>
      <w:contextualSpacing/>
    </w:pPr>
  </w:style>
  <w:style w:type="paragraph" w:styleId="ac">
    <w:name w:val="header"/>
    <w:basedOn w:val="a"/>
    <w:link w:val="ad"/>
    <w:uiPriority w:val="99"/>
    <w:unhideWhenUsed/>
    <w:rsid w:val="00EC335A"/>
    <w:pPr>
      <w:tabs>
        <w:tab w:val="center" w:pos="4677"/>
        <w:tab w:val="right" w:pos="9355"/>
      </w:tabs>
    </w:pPr>
  </w:style>
  <w:style w:type="character" w:customStyle="1" w:styleId="ad">
    <w:name w:val="Верхний колонтитул Знак"/>
    <w:basedOn w:val="a0"/>
    <w:link w:val="ac"/>
    <w:uiPriority w:val="99"/>
    <w:rsid w:val="00EC335A"/>
    <w:rPr>
      <w:sz w:val="24"/>
      <w:szCs w:val="24"/>
    </w:rPr>
  </w:style>
  <w:style w:type="paragraph" w:styleId="ae">
    <w:name w:val="footer"/>
    <w:basedOn w:val="a"/>
    <w:link w:val="af"/>
    <w:uiPriority w:val="99"/>
    <w:unhideWhenUsed/>
    <w:rsid w:val="00EC335A"/>
    <w:pPr>
      <w:tabs>
        <w:tab w:val="center" w:pos="4677"/>
        <w:tab w:val="right" w:pos="9355"/>
      </w:tabs>
    </w:pPr>
  </w:style>
  <w:style w:type="character" w:customStyle="1" w:styleId="af">
    <w:name w:val="Нижний колонтитул Знак"/>
    <w:basedOn w:val="a0"/>
    <w:link w:val="ae"/>
    <w:uiPriority w:val="99"/>
    <w:rsid w:val="00EC335A"/>
    <w:rPr>
      <w:sz w:val="24"/>
      <w:szCs w:val="24"/>
    </w:rPr>
  </w:style>
  <w:style w:type="paragraph" w:styleId="af0">
    <w:name w:val="Balloon Text"/>
    <w:basedOn w:val="a"/>
    <w:link w:val="af1"/>
    <w:uiPriority w:val="99"/>
    <w:semiHidden/>
    <w:unhideWhenUsed/>
    <w:rsid w:val="00745BCB"/>
    <w:rPr>
      <w:rFonts w:ascii="Segoe UI" w:hAnsi="Segoe UI" w:cs="Segoe UI"/>
      <w:sz w:val="18"/>
      <w:szCs w:val="18"/>
    </w:rPr>
  </w:style>
  <w:style w:type="character" w:customStyle="1" w:styleId="af1">
    <w:name w:val="Текст выноски Знак"/>
    <w:basedOn w:val="a0"/>
    <w:link w:val="af0"/>
    <w:uiPriority w:val="99"/>
    <w:semiHidden/>
    <w:rsid w:val="00745BC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bashmet.samara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12</Pages>
  <Words>2617</Words>
  <Characters>14923</Characters>
  <Application>Microsoft Office Word</Application>
  <DocSecurity>0</DocSecurity>
  <Lines>124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Положение о Десятых молодежных Дельфийских играх России</vt:lpstr>
    </vt:vector>
  </TitlesOfParts>
  <Company>www.mkmp.ru</Company>
  <LinksUpToDate>false</LinksUpToDate>
  <CharactersWithSpaces>17505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Положение о Десятых молодежных Дельфийских играх России</dc:title>
  <dc:creator>SnegirevaTA</dc:creator>
  <cp:lastModifiedBy>1</cp:lastModifiedBy>
  <cp:revision>13</cp:revision>
  <cp:lastPrinted>2020-09-04T07:50:00Z</cp:lastPrinted>
  <dcterms:created xsi:type="dcterms:W3CDTF">2020-09-04T07:21:00Z</dcterms:created>
  <dcterms:modified xsi:type="dcterms:W3CDTF">2020-09-04T10:58:00Z</dcterms:modified>
</cp:coreProperties>
</file>