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56EF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F745402" wp14:editId="1CC7A9D2">
            <wp:simplePos x="0" y="0"/>
            <wp:positionH relativeFrom="page">
              <wp:align>center</wp:align>
            </wp:positionH>
            <wp:positionV relativeFrom="paragraph">
              <wp:posOffset>-174856</wp:posOffset>
            </wp:positionV>
            <wp:extent cx="5937885" cy="106680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B8E7C5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</w:p>
    <w:p w14:paraId="4FA014FB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</w:p>
    <w:p w14:paraId="4B51C5A9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</w:p>
    <w:p w14:paraId="1B18D47D" w14:textId="77777777" w:rsidR="00D41516" w:rsidRPr="00F059FE" w:rsidRDefault="00D41516" w:rsidP="00D41516">
      <w:pPr>
        <w:jc w:val="center"/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ГБУК «Агентство социокультурных технологий» проводит набор в группу обучающихся по дополнительной профессиональной программе</w:t>
      </w:r>
    </w:p>
    <w:p w14:paraId="229C8F10" w14:textId="3A60E757" w:rsidR="00D41516" w:rsidRPr="008354D7" w:rsidRDefault="00D41516" w:rsidP="00D41516">
      <w:pPr>
        <w:jc w:val="center"/>
        <w:rPr>
          <w:rFonts w:ascii="Times New Roman" w:hAnsi="Times New Roman" w:cs="Times New Roman"/>
          <w:b/>
          <w:bCs/>
        </w:rPr>
      </w:pPr>
      <w:r w:rsidRPr="008354D7">
        <w:rPr>
          <w:rFonts w:ascii="Times New Roman" w:hAnsi="Times New Roman" w:cs="Times New Roman"/>
          <w:b/>
          <w:bCs/>
        </w:rPr>
        <w:t>«</w:t>
      </w:r>
      <w:r w:rsidR="008354D7" w:rsidRPr="008354D7">
        <w:rPr>
          <w:rFonts w:ascii="Times New Roman" w:hAnsi="Times New Roman" w:cs="Times New Roman"/>
          <w:b/>
        </w:rPr>
        <w:t>Проектирование в социокультурной деятельности</w:t>
      </w:r>
      <w:r w:rsidRPr="008354D7">
        <w:rPr>
          <w:rFonts w:ascii="Times New Roman" w:hAnsi="Times New Roman" w:cs="Times New Roman"/>
          <w:b/>
          <w:bCs/>
        </w:rPr>
        <w:t>»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836"/>
        <w:gridCol w:w="7507"/>
      </w:tblGrid>
      <w:tr w:rsidR="00D41516" w:rsidRPr="00F059FE" w14:paraId="6A2B9E59" w14:textId="77777777" w:rsidTr="00C71DA3">
        <w:tc>
          <w:tcPr>
            <w:tcW w:w="2836" w:type="dxa"/>
          </w:tcPr>
          <w:p w14:paraId="6B290F82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Контингент обучающихся (слушателей)</w:t>
            </w:r>
          </w:p>
        </w:tc>
        <w:tc>
          <w:tcPr>
            <w:tcW w:w="7507" w:type="dxa"/>
          </w:tcPr>
          <w:p w14:paraId="2144DEFF" w14:textId="63BED308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Программа разработана для </w:t>
            </w:r>
            <w:r w:rsidR="008354D7" w:rsidRPr="008354D7">
              <w:rPr>
                <w:rFonts w:ascii="Times New Roman" w:hAnsi="Times New Roman" w:cs="Times New Roman"/>
              </w:rPr>
              <w:t>руководителей и специалистов учреждений культуры, разработчиков социальных и культурно-просветительских проектов, представителей креативных индустрий, руководителей и менеджеров креативных пространств, арт-резиденций, представителей общественных и некоммерческих организаций</w:t>
            </w:r>
            <w:r w:rsidRPr="008354D7">
              <w:rPr>
                <w:rFonts w:ascii="Times New Roman" w:hAnsi="Times New Roman" w:cs="Times New Roman"/>
              </w:rPr>
              <w:t>.</w:t>
            </w:r>
          </w:p>
        </w:tc>
      </w:tr>
      <w:tr w:rsidR="00D41516" w:rsidRPr="00F059FE" w14:paraId="08283AB2" w14:textId="77777777" w:rsidTr="00C71DA3">
        <w:tc>
          <w:tcPr>
            <w:tcW w:w="2836" w:type="dxa"/>
          </w:tcPr>
          <w:p w14:paraId="2666A1A3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7507" w:type="dxa"/>
          </w:tcPr>
          <w:p w14:paraId="4A53B3DE" w14:textId="28F36687" w:rsidR="00D41516" w:rsidRPr="00F059FE" w:rsidRDefault="008354D7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41516" w:rsidRPr="00F059FE">
              <w:rPr>
                <w:rFonts w:ascii="Times New Roman" w:hAnsi="Times New Roman" w:cs="Times New Roman"/>
              </w:rPr>
              <w:t>6 часов</w:t>
            </w:r>
          </w:p>
        </w:tc>
      </w:tr>
      <w:tr w:rsidR="00D41516" w:rsidRPr="00F059FE" w14:paraId="43A3486D" w14:textId="77777777" w:rsidTr="00C71DA3">
        <w:tc>
          <w:tcPr>
            <w:tcW w:w="2836" w:type="dxa"/>
          </w:tcPr>
          <w:p w14:paraId="0A60797D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Форма обучения</w:t>
            </w:r>
          </w:p>
        </w:tc>
        <w:tc>
          <w:tcPr>
            <w:tcW w:w="7507" w:type="dxa"/>
          </w:tcPr>
          <w:p w14:paraId="32215414" w14:textId="77777777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Очная с применением дистанционных образовательных технологий.</w:t>
            </w:r>
          </w:p>
        </w:tc>
      </w:tr>
      <w:tr w:rsidR="00D41516" w:rsidRPr="00F059FE" w14:paraId="67B4F78C" w14:textId="77777777" w:rsidTr="00C71DA3">
        <w:tc>
          <w:tcPr>
            <w:tcW w:w="2836" w:type="dxa"/>
          </w:tcPr>
          <w:p w14:paraId="6A1E4A2C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Темы программы</w:t>
            </w:r>
          </w:p>
        </w:tc>
        <w:tc>
          <w:tcPr>
            <w:tcW w:w="7507" w:type="dxa"/>
          </w:tcPr>
          <w:p w14:paraId="305CD692" w14:textId="1C9CBA00" w:rsidR="00D41516" w:rsidRPr="008354D7" w:rsidRDefault="00D41516" w:rsidP="00D41516">
            <w:pPr>
              <w:rPr>
                <w:rFonts w:ascii="Times New Roman" w:hAnsi="Times New Roman" w:cs="Times New Roman"/>
                <w:b/>
                <w:bCs/>
              </w:rPr>
            </w:pPr>
            <w:r w:rsidRPr="008354D7">
              <w:rPr>
                <w:rFonts w:ascii="Times New Roman" w:hAnsi="Times New Roman" w:cs="Times New Roman"/>
                <w:b/>
                <w:bCs/>
              </w:rPr>
              <w:t>1.</w:t>
            </w:r>
            <w:r w:rsidRPr="008354D7">
              <w:rPr>
                <w:rFonts w:ascii="Times New Roman" w:hAnsi="Times New Roman" w:cs="Times New Roman"/>
                <w:b/>
                <w:bCs/>
              </w:rPr>
              <w:tab/>
              <w:t xml:space="preserve">Раздел (модуль) 1. </w:t>
            </w:r>
            <w:r w:rsidR="008354D7" w:rsidRPr="008354D7">
              <w:rPr>
                <w:rFonts w:ascii="Times New Roman" w:hAnsi="Times New Roman" w:cs="Times New Roman"/>
                <w:b/>
              </w:rPr>
              <w:t>Методология социокультурного проектирования</w:t>
            </w:r>
          </w:p>
          <w:p w14:paraId="74A07594" w14:textId="57656B05" w:rsidR="00D41516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1.1.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>Социокультурный проект – от замысла к разработке и планированию. Методы генерации проектных идей</w:t>
            </w:r>
          </w:p>
          <w:p w14:paraId="01D65F80" w14:textId="5D41ABF3" w:rsidR="00D41516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1.2.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>Управление социокультурным проектом</w:t>
            </w:r>
          </w:p>
          <w:p w14:paraId="2542F93E" w14:textId="77777777" w:rsidR="008354D7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1.3.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>Бюджет проекта, формы поддержки и источники финансирования (государственный бюджет, фонды, коммерческие организации, спонсоры, меценаты)</w:t>
            </w:r>
          </w:p>
          <w:p w14:paraId="4BFBC7F4" w14:textId="77777777" w:rsidR="008354D7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Pr="008354D7">
              <w:rPr>
                <w:rFonts w:ascii="Times New Roman" w:hAnsi="Times New Roman" w:cs="Times New Roman"/>
                <w:b/>
                <w:bCs/>
              </w:rPr>
              <w:tab/>
            </w:r>
            <w:r w:rsidR="008354D7" w:rsidRPr="008354D7">
              <w:rPr>
                <w:rFonts w:ascii="Times New Roman" w:hAnsi="Times New Roman" w:cs="Times New Roman"/>
                <w:b/>
                <w:bCs/>
                <w:lang w:eastAsia="ru-RU"/>
              </w:rPr>
              <w:t>Разработка грантовых заявок и управление реализацией проекта</w:t>
            </w:r>
            <w:r w:rsidR="008354D7" w:rsidRPr="008354D7">
              <w:rPr>
                <w:rFonts w:ascii="Times New Roman" w:hAnsi="Times New Roman" w:cs="Times New Roman"/>
              </w:rPr>
              <w:t xml:space="preserve"> </w:t>
            </w:r>
          </w:p>
          <w:p w14:paraId="2CE3D175" w14:textId="3A6B9FC7" w:rsidR="00D41516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2.1.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Определение типа социокультурного проекта. Принципы подготовки и логика грантовой заявки.</w:t>
            </w:r>
          </w:p>
          <w:p w14:paraId="5699979D" w14:textId="57DF8841" w:rsidR="00D41516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2.2.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 xml:space="preserve">Реализация проекта и подготовка отчетности </w:t>
            </w:r>
          </w:p>
          <w:p w14:paraId="0C5D6363" w14:textId="77777777" w:rsidR="008354D7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  <w:b/>
                <w:bCs/>
              </w:rPr>
              <w:t>3.</w:t>
            </w:r>
            <w:r w:rsidRPr="008354D7">
              <w:rPr>
                <w:rFonts w:ascii="Times New Roman" w:hAnsi="Times New Roman" w:cs="Times New Roman"/>
                <w:b/>
                <w:bCs/>
              </w:rPr>
              <w:tab/>
              <w:t xml:space="preserve">Раздел (модуль) 3 </w:t>
            </w:r>
            <w:r w:rsidR="008354D7" w:rsidRPr="0083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Продвижение проекта: методы эффективной коммуникации с целевыми группами</w:t>
            </w:r>
            <w:r w:rsidR="008354D7" w:rsidRPr="008354D7">
              <w:rPr>
                <w:rFonts w:ascii="Times New Roman" w:hAnsi="Times New Roman" w:cs="Times New Roman"/>
              </w:rPr>
              <w:t xml:space="preserve"> </w:t>
            </w:r>
          </w:p>
          <w:p w14:paraId="086506A1" w14:textId="3DB01CD3" w:rsidR="00D41516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3.1.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 xml:space="preserve">Коммуникационная система проекта: идея и стратегия </w:t>
            </w:r>
            <w:r w:rsidRPr="008354D7">
              <w:rPr>
                <w:rFonts w:ascii="Times New Roman" w:hAnsi="Times New Roman" w:cs="Times New Roman"/>
              </w:rPr>
              <w:t>3.2.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>Целевая аудитория: исследование, описание, выбор каналов коммуникации</w:t>
            </w:r>
          </w:p>
          <w:p w14:paraId="7FE84691" w14:textId="77777777" w:rsidR="00D41516" w:rsidRPr="008354D7" w:rsidRDefault="00D41516" w:rsidP="00D41516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3.3.</w:t>
            </w:r>
            <w:r w:rsidRPr="008354D7">
              <w:rPr>
                <w:rFonts w:ascii="Times New Roman" w:hAnsi="Times New Roman" w:cs="Times New Roman"/>
              </w:rPr>
              <w:tab/>
            </w:r>
            <w:r w:rsidR="008354D7" w:rsidRPr="008354D7">
              <w:rPr>
                <w:rFonts w:ascii="Times New Roman" w:hAnsi="Times New Roman" w:cs="Times New Roman"/>
              </w:rPr>
              <w:t>Баланс формы и содержания: сообщение и технологии</w:t>
            </w:r>
          </w:p>
          <w:p w14:paraId="0CE827E8" w14:textId="3D2B0067" w:rsidR="008354D7" w:rsidRPr="008354D7" w:rsidRDefault="008354D7" w:rsidP="008354D7">
            <w:pPr>
              <w:rPr>
                <w:rFonts w:ascii="Times New Roman" w:hAnsi="Times New Roman" w:cs="Times New Roman"/>
                <w:b/>
                <w:bCs/>
              </w:rPr>
            </w:pPr>
            <w:r w:rsidRPr="008354D7">
              <w:rPr>
                <w:rFonts w:ascii="Times New Roman" w:hAnsi="Times New Roman" w:cs="Times New Roman"/>
                <w:b/>
                <w:bCs/>
              </w:rPr>
              <w:t>4.</w:t>
            </w:r>
            <w:r w:rsidRPr="008354D7">
              <w:rPr>
                <w:rFonts w:ascii="Times New Roman" w:hAnsi="Times New Roman" w:cs="Times New Roman"/>
                <w:b/>
                <w:bCs/>
              </w:rPr>
              <w:tab/>
              <w:t>Раздел (модуль) 4 Оценка потенциала организации и планирование коммуникационной стратегии</w:t>
            </w:r>
          </w:p>
          <w:p w14:paraId="35BB4BF5" w14:textId="6D63CB2B" w:rsidR="008354D7" w:rsidRPr="008354D7" w:rsidRDefault="008354D7" w:rsidP="008354D7">
            <w:pPr>
              <w:rPr>
                <w:rFonts w:ascii="Times New Roman" w:eastAsia="Calibri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 xml:space="preserve">4.1. </w:t>
            </w:r>
            <w:r w:rsidRPr="008354D7">
              <w:rPr>
                <w:rFonts w:ascii="Times New Roman" w:eastAsia="Calibri" w:hAnsi="Times New Roman" w:cs="Times New Roman"/>
              </w:rPr>
              <w:t>Подход к ревизии собственных ресурсов</w:t>
            </w:r>
          </w:p>
          <w:p w14:paraId="28762E0E" w14:textId="201ECBFD" w:rsidR="008354D7" w:rsidRPr="008354D7" w:rsidRDefault="008354D7" w:rsidP="008354D7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eastAsia="Calibri" w:hAnsi="Times New Roman" w:cs="Times New Roman"/>
              </w:rPr>
              <w:t xml:space="preserve">4.2. </w:t>
            </w:r>
            <w:r w:rsidRPr="008354D7">
              <w:rPr>
                <w:rFonts w:ascii="Times New Roman" w:hAnsi="Times New Roman" w:cs="Times New Roman"/>
              </w:rPr>
              <w:t>Технология составления опорного плана коммуникаций</w:t>
            </w:r>
          </w:p>
          <w:p w14:paraId="5884592A" w14:textId="452FE093" w:rsidR="008354D7" w:rsidRPr="008354D7" w:rsidRDefault="008354D7" w:rsidP="008354D7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4.3. Образ организации/учреждения в социальных медиа</w:t>
            </w:r>
          </w:p>
          <w:p w14:paraId="305B6B04" w14:textId="77777777" w:rsidR="008354D7" w:rsidRPr="008354D7" w:rsidRDefault="008354D7" w:rsidP="008354D7">
            <w:pPr>
              <w:pStyle w:val="a5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8354D7">
              <w:rPr>
                <w:rFonts w:ascii="Times New Roman" w:hAnsi="Times New Roman" w:cs="Times New Roman"/>
                <w:b/>
                <w:bCs/>
              </w:rPr>
              <w:t>5.</w:t>
            </w:r>
            <w:r w:rsidRPr="008354D7">
              <w:rPr>
                <w:rFonts w:ascii="Times New Roman" w:hAnsi="Times New Roman" w:cs="Times New Roman"/>
                <w:b/>
                <w:bCs/>
              </w:rPr>
              <w:tab/>
              <w:t xml:space="preserve">Раздел (модуль) 5 Обзор социокультурных проектов </w:t>
            </w:r>
          </w:p>
          <w:p w14:paraId="5825812A" w14:textId="3E2535E5" w:rsidR="008354D7" w:rsidRPr="008354D7" w:rsidRDefault="008354D7" w:rsidP="008354D7">
            <w:pPr>
              <w:rPr>
                <w:rFonts w:ascii="Times New Roman" w:hAnsi="Times New Roman" w:cs="Times New Roman"/>
                <w:b/>
                <w:bCs/>
              </w:rPr>
            </w:pPr>
            <w:r w:rsidRPr="008354D7">
              <w:rPr>
                <w:rFonts w:ascii="Times New Roman" w:hAnsi="Times New Roman" w:cs="Times New Roman"/>
                <w:b/>
                <w:bCs/>
              </w:rPr>
              <w:t>с экспертами-практиками, авторами признанных социокультурных проектов</w:t>
            </w:r>
          </w:p>
          <w:p w14:paraId="58C7352D" w14:textId="0D45531F" w:rsidR="008354D7" w:rsidRPr="008354D7" w:rsidRDefault="008354D7" w:rsidP="008354D7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5.1. Разбор конкретных примеров проектов победителей конкурсов грантов</w:t>
            </w:r>
          </w:p>
          <w:p w14:paraId="37927745" w14:textId="0E48FA81" w:rsidR="008354D7" w:rsidRPr="008354D7" w:rsidRDefault="008354D7" w:rsidP="008354D7">
            <w:pPr>
              <w:rPr>
                <w:rFonts w:ascii="Times New Roman" w:hAnsi="Times New Roman" w:cs="Times New Roman"/>
              </w:rPr>
            </w:pPr>
            <w:r w:rsidRPr="008354D7">
              <w:rPr>
                <w:rFonts w:ascii="Times New Roman" w:hAnsi="Times New Roman" w:cs="Times New Roman"/>
              </w:rPr>
              <w:t>5.2. Особенности подготовки заявок на гранты. Типичные ошибки</w:t>
            </w:r>
          </w:p>
          <w:p w14:paraId="7771E6ED" w14:textId="53F1D795" w:rsidR="008354D7" w:rsidRPr="008354D7" w:rsidRDefault="008354D7" w:rsidP="00D41516">
            <w:pPr>
              <w:rPr>
                <w:rFonts w:ascii="Times New Roman" w:hAnsi="Times New Roman" w:cs="Times New Roman"/>
              </w:rPr>
            </w:pPr>
          </w:p>
        </w:tc>
      </w:tr>
      <w:tr w:rsidR="00D41516" w:rsidRPr="00F059FE" w14:paraId="479ABA7F" w14:textId="77777777" w:rsidTr="00C71DA3">
        <w:tc>
          <w:tcPr>
            <w:tcW w:w="2836" w:type="dxa"/>
          </w:tcPr>
          <w:p w14:paraId="2489B3F7" w14:textId="538F6E4C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Преподаватели</w:t>
            </w:r>
            <w:r w:rsidR="008354D7">
              <w:rPr>
                <w:rFonts w:ascii="Times New Roman" w:hAnsi="Times New Roman" w:cs="Times New Roman"/>
                <w:b/>
                <w:bCs/>
              </w:rPr>
              <w:t>, эксперты</w:t>
            </w:r>
          </w:p>
        </w:tc>
        <w:tc>
          <w:tcPr>
            <w:tcW w:w="7507" w:type="dxa"/>
          </w:tcPr>
          <w:p w14:paraId="5809C145" w14:textId="77777777" w:rsidR="008354D7" w:rsidRPr="008354D7" w:rsidRDefault="008354D7" w:rsidP="008354D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Екатерина </w:t>
            </w:r>
            <w:proofErr w:type="spellStart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Церр</w:t>
            </w:r>
            <w:proofErr w:type="spellEnd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(г. Москва) - эксперт по социокультурному проектированию с многолетним опытом работы над проектами некоммерческого сектора, органов исполнительной власти и бизнеса. Руководитель проектов Агентства «Творческие индустрии», ведущий координатор конкурса «Креативный музей» Фонда Потанина, автор и руководитель Проектной мастерской программы «Городские проекты для креативных индустрий» РАНХиГС.</w:t>
            </w:r>
          </w:p>
          <w:p w14:paraId="094861EA" w14:textId="77777777" w:rsidR="008354D7" w:rsidRPr="008354D7" w:rsidRDefault="008354D7" w:rsidP="008354D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Аля Кузнецова (г. Москва) - эксперт </w:t>
            </w:r>
            <w:bookmarkStart w:id="0" w:name="_Hlk217030399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коммуникациям и продвижению учреждений и проектов в сфере культуры</w:t>
            </w:r>
            <w:bookmarkEnd w:id="0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автор блога и подкаста «Музейные коммуникации», автор и ведущая мастерской по </w:t>
            </w:r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коммуникациям, </w:t>
            </w:r>
            <w:proofErr w:type="spellStart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оргконсультант</w:t>
            </w:r>
            <w:proofErr w:type="spellEnd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гештальт-подходе для руководителей и сотрудников учреждений культуры. </w:t>
            </w:r>
          </w:p>
          <w:p w14:paraId="2E49509A" w14:textId="77777777" w:rsidR="00D423EF" w:rsidRPr="008354D7" w:rsidRDefault="008354D7" w:rsidP="00835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4D7">
              <w:rPr>
                <w:rFonts w:ascii="Times New Roman" w:hAnsi="Times New Roman" w:cs="Times New Roman"/>
                <w:sz w:val="24"/>
                <w:szCs w:val="24"/>
              </w:rPr>
              <w:t>Д.С.Милованова</w:t>
            </w:r>
            <w:proofErr w:type="spellEnd"/>
            <w:r w:rsidR="00D423EF" w:rsidRPr="008354D7">
              <w:rPr>
                <w:rFonts w:ascii="Times New Roman" w:hAnsi="Times New Roman" w:cs="Times New Roman"/>
                <w:sz w:val="24"/>
                <w:szCs w:val="24"/>
              </w:rPr>
              <w:t xml:space="preserve"> – з</w:t>
            </w:r>
            <w:r w:rsidRPr="008354D7">
              <w:rPr>
                <w:rFonts w:ascii="Times New Roman" w:hAnsi="Times New Roman" w:cs="Times New Roman"/>
                <w:sz w:val="24"/>
                <w:szCs w:val="24"/>
              </w:rPr>
              <w:t>аведующий отделом социокультурного проектирования</w:t>
            </w:r>
            <w:r w:rsidR="00D423EF" w:rsidRPr="008354D7">
              <w:rPr>
                <w:rFonts w:ascii="Times New Roman" w:hAnsi="Times New Roman" w:cs="Times New Roman"/>
                <w:sz w:val="24"/>
                <w:szCs w:val="24"/>
              </w:rPr>
              <w:t xml:space="preserve"> ГБУК «Агентство социокультурных технологий»</w:t>
            </w:r>
          </w:p>
          <w:p w14:paraId="51C9D91B" w14:textId="71E52232" w:rsidR="008354D7" w:rsidRPr="008354D7" w:rsidRDefault="008354D7" w:rsidP="00835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7030459"/>
            <w:r w:rsidRPr="008354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Эксперты-практики, авторы признанных социокультурных проектов, победители всероссийских конкурсов грантов</w:t>
            </w:r>
            <w:bookmarkEnd w:id="1"/>
          </w:p>
        </w:tc>
      </w:tr>
      <w:tr w:rsidR="00D41516" w:rsidRPr="00F059FE" w14:paraId="363DF070" w14:textId="77777777" w:rsidTr="00C71DA3">
        <w:tc>
          <w:tcPr>
            <w:tcW w:w="2836" w:type="dxa"/>
          </w:tcPr>
          <w:p w14:paraId="15F1843D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lastRenderedPageBreak/>
              <w:t>Итоговая аттестация</w:t>
            </w:r>
          </w:p>
        </w:tc>
        <w:tc>
          <w:tcPr>
            <w:tcW w:w="7507" w:type="dxa"/>
          </w:tcPr>
          <w:p w14:paraId="6D6AD36D" w14:textId="0EC5BEE2" w:rsidR="00D41516" w:rsidRPr="00F059FE" w:rsidRDefault="00D423EF" w:rsidP="00D423EF">
            <w:pPr>
              <w:rPr>
                <w:rFonts w:ascii="Times New Roman" w:hAnsi="Times New Roman" w:cs="Times New Roman"/>
              </w:rPr>
            </w:pPr>
            <w:r w:rsidRPr="00D423EF">
              <w:rPr>
                <w:rFonts w:ascii="Times New Roman" w:hAnsi="Times New Roman" w:cs="Times New Roman"/>
              </w:rPr>
              <w:t>Презентация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23EF">
              <w:rPr>
                <w:rFonts w:ascii="Times New Roman" w:hAnsi="Times New Roman" w:cs="Times New Roman"/>
              </w:rPr>
              <w:t>проекта</w:t>
            </w:r>
          </w:p>
        </w:tc>
      </w:tr>
      <w:tr w:rsidR="00D41516" w:rsidRPr="00F059FE" w14:paraId="083775EF" w14:textId="77777777" w:rsidTr="00C71DA3">
        <w:tc>
          <w:tcPr>
            <w:tcW w:w="2836" w:type="dxa"/>
          </w:tcPr>
          <w:p w14:paraId="013DCBA3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Стоимость обучения</w:t>
            </w:r>
          </w:p>
        </w:tc>
        <w:tc>
          <w:tcPr>
            <w:tcW w:w="7507" w:type="dxa"/>
          </w:tcPr>
          <w:p w14:paraId="3AB9E29D" w14:textId="5117A8EA" w:rsidR="00D41516" w:rsidRPr="00F059FE" w:rsidRDefault="008354D7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41516" w:rsidRPr="00F059FE">
              <w:rPr>
                <w:rFonts w:ascii="Times New Roman" w:hAnsi="Times New Roman" w:cs="Times New Roman"/>
              </w:rPr>
              <w:t xml:space="preserve">000 рублей. </w:t>
            </w:r>
            <w:r w:rsidR="00D423EF" w:rsidRPr="00D423EF">
              <w:rPr>
                <w:rFonts w:ascii="Times New Roman" w:hAnsi="Times New Roman" w:cs="Times New Roman"/>
              </w:rPr>
              <w:t xml:space="preserve">Стоимость обучения со скидкой для отдельных категорий слушателей </w:t>
            </w:r>
            <w:r w:rsidR="00D423EF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5</w:t>
            </w:r>
            <w:r w:rsidR="00D423EF">
              <w:rPr>
                <w:rFonts w:ascii="Times New Roman" w:hAnsi="Times New Roman" w:cs="Times New Roman"/>
              </w:rPr>
              <w:t xml:space="preserve">000 рублей. </w:t>
            </w:r>
            <w:r w:rsidR="00D41516" w:rsidRPr="00F059FE">
              <w:rPr>
                <w:rFonts w:ascii="Times New Roman" w:hAnsi="Times New Roman" w:cs="Times New Roman"/>
              </w:rPr>
              <w:t>Оплата по безналичному расчету на основании договора.</w:t>
            </w:r>
          </w:p>
        </w:tc>
      </w:tr>
      <w:tr w:rsidR="00D41516" w:rsidRPr="00F059FE" w14:paraId="2C4A3DDE" w14:textId="77777777" w:rsidTr="00C71DA3">
        <w:tc>
          <w:tcPr>
            <w:tcW w:w="2836" w:type="dxa"/>
          </w:tcPr>
          <w:p w14:paraId="52B4090C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Старт обучения</w:t>
            </w:r>
          </w:p>
        </w:tc>
        <w:tc>
          <w:tcPr>
            <w:tcW w:w="7507" w:type="dxa"/>
          </w:tcPr>
          <w:p w14:paraId="5FCBE62D" w14:textId="178EB189" w:rsidR="00D41516" w:rsidRPr="00F059FE" w:rsidRDefault="00833584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354D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54D7">
              <w:rPr>
                <w:rFonts w:ascii="Times New Roman" w:hAnsi="Times New Roman" w:cs="Times New Roman"/>
              </w:rPr>
              <w:t>февраля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8354D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года. </w:t>
            </w:r>
          </w:p>
        </w:tc>
      </w:tr>
      <w:tr w:rsidR="00D41516" w:rsidRPr="00F059FE" w14:paraId="6D387A9C" w14:textId="77777777" w:rsidTr="00C71DA3">
        <w:tc>
          <w:tcPr>
            <w:tcW w:w="2836" w:type="dxa"/>
          </w:tcPr>
          <w:p w14:paraId="3734283E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Сроки обучения</w:t>
            </w:r>
          </w:p>
        </w:tc>
        <w:tc>
          <w:tcPr>
            <w:tcW w:w="7507" w:type="dxa"/>
          </w:tcPr>
          <w:p w14:paraId="66F8AE02" w14:textId="66DDF311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Теоретические занятия, практические занятия, консультации проводятся с 1</w:t>
            </w:r>
            <w:r w:rsidR="00FB44AF">
              <w:rPr>
                <w:rFonts w:ascii="Times New Roman" w:hAnsi="Times New Roman" w:cs="Times New Roman"/>
              </w:rPr>
              <w:t>0</w:t>
            </w:r>
            <w:r w:rsidRPr="00F059FE">
              <w:rPr>
                <w:rFonts w:ascii="Times New Roman" w:hAnsi="Times New Roman" w:cs="Times New Roman"/>
              </w:rPr>
              <w:t xml:space="preserve"> </w:t>
            </w:r>
            <w:r w:rsidR="00FB44AF">
              <w:rPr>
                <w:rFonts w:ascii="Times New Roman" w:hAnsi="Times New Roman" w:cs="Times New Roman"/>
              </w:rPr>
              <w:t xml:space="preserve">февраля </w:t>
            </w:r>
            <w:r w:rsidRPr="00F059FE">
              <w:rPr>
                <w:rFonts w:ascii="Times New Roman" w:hAnsi="Times New Roman" w:cs="Times New Roman"/>
              </w:rPr>
              <w:t>202</w:t>
            </w:r>
            <w:r w:rsidR="00FB44AF"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по </w:t>
            </w:r>
            <w:r w:rsidR="00FB44AF">
              <w:rPr>
                <w:rFonts w:ascii="Times New Roman" w:hAnsi="Times New Roman" w:cs="Times New Roman"/>
              </w:rPr>
              <w:t>26</w:t>
            </w:r>
            <w:r w:rsidR="00833584">
              <w:rPr>
                <w:rFonts w:ascii="Times New Roman" w:hAnsi="Times New Roman" w:cs="Times New Roman"/>
              </w:rPr>
              <w:t xml:space="preserve"> </w:t>
            </w:r>
            <w:r w:rsidR="00FB44AF">
              <w:rPr>
                <w:rFonts w:ascii="Times New Roman" w:hAnsi="Times New Roman" w:cs="Times New Roman"/>
              </w:rPr>
              <w:t>февраля</w:t>
            </w:r>
            <w:r w:rsidR="00833584">
              <w:rPr>
                <w:rFonts w:ascii="Times New Roman" w:hAnsi="Times New Roman" w:cs="Times New Roman"/>
              </w:rPr>
              <w:t xml:space="preserve"> </w:t>
            </w:r>
            <w:r w:rsidRPr="00F059FE">
              <w:rPr>
                <w:rFonts w:ascii="Times New Roman" w:hAnsi="Times New Roman" w:cs="Times New Roman"/>
              </w:rPr>
              <w:t>202</w:t>
            </w:r>
            <w:r w:rsidR="00FB44AF">
              <w:rPr>
                <w:rFonts w:ascii="Times New Roman" w:hAnsi="Times New Roman" w:cs="Times New Roman"/>
              </w:rPr>
              <w:t>6</w:t>
            </w:r>
            <w:r w:rsidRPr="00F059FE">
              <w:rPr>
                <w:rFonts w:ascii="Times New Roman" w:hAnsi="Times New Roman" w:cs="Times New Roman"/>
              </w:rPr>
              <w:t xml:space="preserve"> года согласно расписанию.</w:t>
            </w:r>
          </w:p>
        </w:tc>
      </w:tr>
      <w:tr w:rsidR="00D41516" w:rsidRPr="00F059FE" w14:paraId="42A7D39D" w14:textId="77777777" w:rsidTr="00C71DA3">
        <w:tc>
          <w:tcPr>
            <w:tcW w:w="2836" w:type="dxa"/>
          </w:tcPr>
          <w:p w14:paraId="2AC4A47D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Место проведения занятий</w:t>
            </w:r>
          </w:p>
        </w:tc>
        <w:tc>
          <w:tcPr>
            <w:tcW w:w="7507" w:type="dxa"/>
          </w:tcPr>
          <w:p w14:paraId="27E9F350" w14:textId="7CA0AAB2" w:rsidR="00FB44AF" w:rsidRDefault="00FB44AF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Самара, ул. Куйбышева, д.95</w:t>
            </w:r>
          </w:p>
          <w:p w14:paraId="54E725F4" w14:textId="6BC2B6C1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г. Самара, ул. Некрасовская, д. 78.</w:t>
            </w:r>
          </w:p>
        </w:tc>
      </w:tr>
      <w:tr w:rsidR="00D41516" w:rsidRPr="00F059FE" w14:paraId="1700B7B7" w14:textId="77777777" w:rsidTr="00C71DA3">
        <w:tc>
          <w:tcPr>
            <w:tcW w:w="2836" w:type="dxa"/>
          </w:tcPr>
          <w:p w14:paraId="3B6DFCEF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Итоговый документ</w:t>
            </w:r>
          </w:p>
        </w:tc>
        <w:tc>
          <w:tcPr>
            <w:tcW w:w="7507" w:type="dxa"/>
          </w:tcPr>
          <w:p w14:paraId="058D40EF" w14:textId="77777777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Удостоверение о повышении квалификации установленного образца.</w:t>
            </w:r>
          </w:p>
        </w:tc>
      </w:tr>
    </w:tbl>
    <w:p w14:paraId="1194A560" w14:textId="77777777" w:rsidR="00D41516" w:rsidRPr="00F059FE" w:rsidRDefault="00D41516" w:rsidP="00D41516">
      <w:pPr>
        <w:rPr>
          <w:rFonts w:ascii="Times New Roman" w:hAnsi="Times New Roman" w:cs="Times New Roman"/>
        </w:rPr>
      </w:pPr>
    </w:p>
    <w:p w14:paraId="0E9908B4" w14:textId="77777777" w:rsidR="00D41516" w:rsidRPr="00F059FE" w:rsidRDefault="00D41516" w:rsidP="00D41516">
      <w:pPr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Контакты для записи на курс и получения дополнительной информации:</w:t>
      </w:r>
    </w:p>
    <w:p w14:paraId="1FEF970B" w14:textId="35ADFBD2" w:rsidR="00D41516" w:rsidRPr="00F059FE" w:rsidRDefault="00D41516" w:rsidP="00D41516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</w:rPr>
        <w:t>Тел</w:t>
      </w:r>
      <w:r w:rsidR="00833584" w:rsidRPr="008354D7">
        <w:rPr>
          <w:rFonts w:ascii="Times New Roman" w:hAnsi="Times New Roman" w:cs="Times New Roman"/>
          <w:lang w:val="en-US"/>
        </w:rPr>
        <w:t>:</w:t>
      </w:r>
      <w:r w:rsidRPr="00F059FE">
        <w:rPr>
          <w:rFonts w:ascii="Times New Roman" w:hAnsi="Times New Roman" w:cs="Times New Roman"/>
          <w:lang w:val="en-US"/>
        </w:rPr>
        <w:t xml:space="preserve"> (846) 331-23-54</w:t>
      </w:r>
    </w:p>
    <w:p w14:paraId="45823692" w14:textId="77777777" w:rsidR="00D41516" w:rsidRPr="007E0528" w:rsidRDefault="00D41516" w:rsidP="00D41516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  <w:lang w:val="en-US"/>
        </w:rPr>
        <w:t xml:space="preserve">E-mail: </w:t>
      </w:r>
      <w:hyperlink r:id="rId5" w:history="1">
        <w:r w:rsidRPr="00632365">
          <w:rPr>
            <w:rStyle w:val="a4"/>
            <w:rFonts w:ascii="Times New Roman" w:hAnsi="Times New Roman" w:cs="Times New Roman"/>
            <w:lang w:val="en-US"/>
          </w:rPr>
          <w:t>razvitie.ast@mail.ru</w:t>
        </w:r>
      </w:hyperlink>
      <w:r w:rsidRPr="007E0528">
        <w:rPr>
          <w:rFonts w:ascii="Times New Roman" w:hAnsi="Times New Roman" w:cs="Times New Roman"/>
          <w:lang w:val="en-US"/>
        </w:rPr>
        <w:t xml:space="preserve"> </w:t>
      </w:r>
    </w:p>
    <w:p w14:paraId="2E04950C" w14:textId="77777777" w:rsidR="00E76469" w:rsidRPr="00D41516" w:rsidRDefault="00E76469">
      <w:pPr>
        <w:rPr>
          <w:lang w:val="en-US"/>
        </w:rPr>
      </w:pPr>
    </w:p>
    <w:sectPr w:rsidR="00E76469" w:rsidRPr="00D4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29"/>
    <w:rsid w:val="001F4BAF"/>
    <w:rsid w:val="005D770E"/>
    <w:rsid w:val="006565D7"/>
    <w:rsid w:val="00702756"/>
    <w:rsid w:val="00833584"/>
    <w:rsid w:val="008354D7"/>
    <w:rsid w:val="00D41516"/>
    <w:rsid w:val="00D423EF"/>
    <w:rsid w:val="00D64629"/>
    <w:rsid w:val="00E76469"/>
    <w:rsid w:val="00FB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8AEB"/>
  <w15:chartTrackingRefBased/>
  <w15:docId w15:val="{5688F361-2E2E-4867-B23D-2835A58A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1516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8354D7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835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vitie.ast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2026-01-28T07:08:00Z</dcterms:created>
  <dcterms:modified xsi:type="dcterms:W3CDTF">2026-01-28T07:08:00Z</dcterms:modified>
</cp:coreProperties>
</file>