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86251" w14:textId="27629F47" w:rsidR="00072670" w:rsidRDefault="00072670">
      <w:r>
        <w:rPr>
          <w:noProof/>
          <w:lang w:eastAsia="ru-RU"/>
        </w:rPr>
        <w:drawing>
          <wp:inline distT="0" distB="0" distL="0" distR="0" wp14:anchorId="0D852536" wp14:editId="626B57E7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9420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5A860E3B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22979CFB" w14:textId="77777777" w:rsidR="008E5766" w:rsidRDefault="00EF0037" w:rsidP="008E576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766">
        <w:rPr>
          <w:rFonts w:ascii="Times New Roman" w:hAnsi="Times New Roman" w:cs="Times New Roman"/>
          <w:sz w:val="24"/>
          <w:szCs w:val="24"/>
        </w:rPr>
        <w:t xml:space="preserve">ГБУК «Агентство социокультурных технологий» </w:t>
      </w:r>
      <w:r w:rsidR="008E5766">
        <w:rPr>
          <w:rFonts w:ascii="Times New Roman" w:hAnsi="Times New Roman" w:cs="Times New Roman"/>
          <w:sz w:val="24"/>
          <w:szCs w:val="24"/>
        </w:rPr>
        <w:t>проводит</w:t>
      </w:r>
      <w:r w:rsidRPr="008E5766">
        <w:rPr>
          <w:rFonts w:ascii="Times New Roman" w:hAnsi="Times New Roman" w:cs="Times New Roman"/>
          <w:sz w:val="24"/>
          <w:szCs w:val="24"/>
        </w:rPr>
        <w:t xml:space="preserve"> набор в группу обучающихся по </w:t>
      </w:r>
      <w:r w:rsidR="00CB63F7" w:rsidRPr="008E5766">
        <w:rPr>
          <w:rFonts w:ascii="Times New Roman" w:hAnsi="Times New Roman" w:cs="Times New Roman"/>
          <w:sz w:val="24"/>
          <w:szCs w:val="24"/>
        </w:rPr>
        <w:t xml:space="preserve">дополнительной профессиональной </w:t>
      </w:r>
      <w:r w:rsidRPr="008E5766">
        <w:rPr>
          <w:rFonts w:ascii="Times New Roman" w:hAnsi="Times New Roman" w:cs="Times New Roman"/>
          <w:sz w:val="24"/>
          <w:szCs w:val="24"/>
        </w:rPr>
        <w:t xml:space="preserve">программе </w:t>
      </w:r>
    </w:p>
    <w:p w14:paraId="49E3E284" w14:textId="46CAFC6C" w:rsidR="00EF0037" w:rsidRDefault="00EF0037" w:rsidP="008E576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576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002BA">
        <w:rPr>
          <w:rFonts w:ascii="Times New Roman" w:hAnsi="Times New Roman" w:cs="Times New Roman"/>
          <w:b/>
          <w:bCs/>
          <w:sz w:val="24"/>
          <w:szCs w:val="24"/>
        </w:rPr>
        <w:t>Организационное и методическое сопровождение реализации дополнительных предпрофессиональных общеобразовательных программ в области искусств</w:t>
      </w:r>
      <w:r w:rsidR="008E576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CB63F7" w:rsidRPr="008E5766" w14:paraId="5E1A9558" w14:textId="77777777" w:rsidTr="008309C7">
        <w:trPr>
          <w:trHeight w:val="731"/>
        </w:trPr>
        <w:tc>
          <w:tcPr>
            <w:tcW w:w="2263" w:type="dxa"/>
          </w:tcPr>
          <w:p w14:paraId="7026AC30" w14:textId="0E64B460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кого?</w:t>
            </w:r>
          </w:p>
        </w:tc>
        <w:tc>
          <w:tcPr>
            <w:tcW w:w="7655" w:type="dxa"/>
          </w:tcPr>
          <w:p w14:paraId="16A8A04E" w14:textId="0A13AD83" w:rsidR="00CB63F7" w:rsidRPr="004708D3" w:rsidRDefault="004708D3" w:rsidP="004708D3">
            <w:pPr>
              <w:tabs>
                <w:tab w:val="left" w:pos="2856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педагогически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руководящи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ДШИ</w:t>
            </w:r>
          </w:p>
        </w:tc>
      </w:tr>
      <w:tr w:rsidR="00CB63F7" w:rsidRPr="008E5766" w14:paraId="4BDD9E1C" w14:textId="77777777" w:rsidTr="008E5766">
        <w:tc>
          <w:tcPr>
            <w:tcW w:w="2263" w:type="dxa"/>
          </w:tcPr>
          <w:p w14:paraId="3CE035F9" w14:textId="15C69009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Сколько часов?</w:t>
            </w:r>
          </w:p>
        </w:tc>
        <w:tc>
          <w:tcPr>
            <w:tcW w:w="7655" w:type="dxa"/>
          </w:tcPr>
          <w:p w14:paraId="73DBF527" w14:textId="2C6F3B0E" w:rsidR="00CB63F7" w:rsidRPr="008E5766" w:rsidRDefault="00E002BA" w:rsidP="00CB6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r w:rsidR="00CB63F7" w:rsidRPr="008E576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14:paraId="0083659B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3F7" w:rsidRPr="008E5766" w14:paraId="254257EB" w14:textId="77777777" w:rsidTr="008E5766">
        <w:tc>
          <w:tcPr>
            <w:tcW w:w="2263" w:type="dxa"/>
          </w:tcPr>
          <w:p w14:paraId="100777DC" w14:textId="0E3FE989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обучения?</w:t>
            </w:r>
          </w:p>
        </w:tc>
        <w:tc>
          <w:tcPr>
            <w:tcW w:w="7655" w:type="dxa"/>
          </w:tcPr>
          <w:p w14:paraId="1A3F8418" w14:textId="43CD0CC2" w:rsidR="00CB63F7" w:rsidRPr="008E5766" w:rsidRDefault="00CB63F7" w:rsidP="00CB6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098DF024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63F7" w:rsidRPr="008E5766" w14:paraId="724DD016" w14:textId="77777777" w:rsidTr="008E5766">
        <w:tc>
          <w:tcPr>
            <w:tcW w:w="2263" w:type="dxa"/>
          </w:tcPr>
          <w:p w14:paraId="227B35B1" w14:textId="637DDF42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 программы?</w:t>
            </w:r>
          </w:p>
          <w:p w14:paraId="7D3386BE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7419DC2F" w14:textId="1B5CE2C6" w:rsidR="008E334C" w:rsidRPr="008E334C" w:rsidRDefault="008E334C" w:rsidP="008E33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(модуль) 1</w:t>
            </w:r>
            <w:r w:rsidR="007A75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C64D49" w14:textId="1F20FCC0" w:rsidR="008F09F7" w:rsidRPr="008E334C" w:rsidRDefault="008E334C" w:rsidP="008E334C">
            <w:pPr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художественное образование: анализ современного состояния и перспективы развития</w:t>
            </w:r>
          </w:p>
          <w:p w14:paraId="3DA4CF1B" w14:textId="3193D7B0" w:rsidR="00CB63F7" w:rsidRDefault="008F09F7" w:rsidP="00CB63F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политика в сфере российского образования</w:t>
            </w:r>
            <w:r w:rsidR="00CB63F7" w:rsidRPr="008E5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43C299" w14:textId="7ECAB69D" w:rsidR="008F09F7" w:rsidRPr="008F09F7" w:rsidRDefault="008F09F7" w:rsidP="008F09F7">
            <w:pPr>
              <w:ind w:lef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законодательства Российской Федерации в области дополнительного образования детей и взрослых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442592AE" w14:textId="6B51EC6B" w:rsidR="00CB63F7" w:rsidRDefault="008F09F7" w:rsidP="008F09F7">
            <w:pPr>
              <w:ind w:lef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осуществления образовательной деятельности детскими школами искусств: традиционные и инновационные модели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E7C047" w14:textId="13099A7E" w:rsidR="008F09F7" w:rsidRPr="008F09F7" w:rsidRDefault="008F09F7" w:rsidP="008F09F7">
            <w:pPr>
              <w:pStyle w:val="a3"/>
              <w:numPr>
                <w:ilvl w:val="0"/>
                <w:numId w:val="1"/>
              </w:numPr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художественное образование: анализ современного состояния и перспективы развития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7896D5" w14:textId="0B3946A6" w:rsidR="008F09F7" w:rsidRDefault="008F09F7" w:rsidP="008F09F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sz w:val="24"/>
                <w:szCs w:val="24"/>
              </w:rPr>
              <w:t>Современные проблемы в системе дополнительного образования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170552" w14:textId="5F09BEA9" w:rsidR="008F09F7" w:rsidRDefault="008F09F7" w:rsidP="008F09F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sz w:val="24"/>
                <w:szCs w:val="24"/>
              </w:rPr>
              <w:t>Брендовая составляющая в деятельности ДШИ. Возможности интернет-брендинга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E45195" w14:textId="0646CFEA" w:rsidR="008F09F7" w:rsidRPr="008F09F7" w:rsidRDefault="00F809AA" w:rsidP="008F09F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и социальное партнерство. </w:t>
            </w:r>
            <w:r w:rsidR="008F09F7" w:rsidRPr="008F09F7">
              <w:rPr>
                <w:rFonts w:ascii="Times New Roman" w:hAnsi="Times New Roman" w:cs="Times New Roman"/>
                <w:sz w:val="24"/>
                <w:szCs w:val="24"/>
              </w:rPr>
              <w:t>Межрегиональное сотрудничество и продвижение образовательного учреждения в общероссийское пространство</w:t>
            </w:r>
            <w:r w:rsidR="008F09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25718B" w14:textId="77777777" w:rsidR="00CB63F7" w:rsidRDefault="008F09F7" w:rsidP="00CB63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09A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8F09F7">
              <w:rPr>
                <w:rFonts w:ascii="Times New Roman" w:hAnsi="Times New Roman" w:cs="Times New Roman"/>
                <w:bCs/>
                <w:sz w:val="24"/>
                <w:szCs w:val="24"/>
              </w:rPr>
              <w:t>здание и эффективное функционирование ресурсных методических центров и площадок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0CCD75" w14:textId="55749068" w:rsidR="008F09F7" w:rsidRPr="008F09F7" w:rsidRDefault="008F09F7" w:rsidP="008F09F7">
            <w:pPr>
              <w:ind w:firstLine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(модуль) 2</w:t>
            </w:r>
            <w:r w:rsidR="007A75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FEAD777" w14:textId="68F1EA1F" w:rsidR="008F09F7" w:rsidRPr="007A7582" w:rsidRDefault="008F09F7" w:rsidP="007A7582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5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Педагогические кадры в системе дополнительного образования художественной направленности</w:t>
            </w:r>
          </w:p>
          <w:p w14:paraId="23AF8BAB" w14:textId="018BB051" w:rsidR="008E334C" w:rsidRDefault="008E334C" w:rsidP="008F09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Инновационные модели повышения профессионализма педагогических кадров и качества образовательных услуг в условиях учреждений дополнительного образования художественной сферы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F7C999" w14:textId="1CC2EBE6" w:rsidR="008E334C" w:rsidRDefault="008E334C" w:rsidP="008F09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методического ядра (кластера) в системе дополнительного образования детей и развитие института наставничества в 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E0A0E1" w14:textId="50E9D73B" w:rsidR="008E334C" w:rsidRDefault="008E334C" w:rsidP="008F09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Обобщение и транслирование личного опыта </w:t>
            </w:r>
            <w:r w:rsidR="001657D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DF1CB1" w14:textId="77777777" w:rsidR="008E334C" w:rsidRPr="008E334C" w:rsidRDefault="008E334C" w:rsidP="008E334C">
            <w:pPr>
              <w:ind w:firstLine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(модуль) 3</w:t>
            </w:r>
          </w:p>
          <w:p w14:paraId="2C0BF68E" w14:textId="6DB92AD3" w:rsidR="008E334C" w:rsidRDefault="008E334C" w:rsidP="008E334C">
            <w:pPr>
              <w:ind w:firstLine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Образовательные технологии реализации ДПОП в современных </w:t>
            </w:r>
            <w:r w:rsidR="007A75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8E3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социокультурных реалиях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56A3A17" w14:textId="6EB7C552" w:rsidR="008E334C" w:rsidRDefault="008E334C" w:rsidP="008E334C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«Занятия искусством в детстве – профессионально-личностный успех взрослого». Возможности образовательной (воспитательной) среды ДШИ для достижения федеральных государственных требований в области искусств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19CBEF" w14:textId="35F2CBE6" w:rsidR="008E334C" w:rsidRPr="008E334C" w:rsidRDefault="008E334C" w:rsidP="008E334C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образовательная среда ДШИ. Основные дидактические компоненты ИКТ-поддержки учебных программ ДПОП</w:t>
            </w:r>
            <w:r w:rsidR="001657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F4F101" w14:textId="77777777" w:rsidR="008E334C" w:rsidRDefault="008E334C" w:rsidP="008F09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Учебно-методические материалы для обеспечения качества реализации дополнительных предпрофессиональных программ в области искусств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525F4" w14:textId="76ED8843" w:rsidR="008E334C" w:rsidRPr="008E334C" w:rsidRDefault="008E334C" w:rsidP="008F09F7">
            <w:pPr>
              <w:ind w:firstLine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творческого проектирования для профессионализации выпускника 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C57D0" w:rsidRPr="008E5766" w14:paraId="77A76495" w14:textId="77777777" w:rsidTr="008E5766">
        <w:tc>
          <w:tcPr>
            <w:tcW w:w="2263" w:type="dxa"/>
          </w:tcPr>
          <w:p w14:paraId="197FB62F" w14:textId="50BEC850" w:rsidR="00EC57D0" w:rsidRPr="008E5766" w:rsidRDefault="00EC57D0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Кто преподаватели</w:t>
            </w:r>
            <w:r w:rsidR="009319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эксперты</w:t>
            </w: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7655" w:type="dxa"/>
          </w:tcPr>
          <w:p w14:paraId="537CD941" w14:textId="6609B936" w:rsidR="00727C2B" w:rsidRPr="004708D3" w:rsidRDefault="004708D3" w:rsidP="00727C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специалисты министерства культуры, министерства образования и науки Самарской области, ведущи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эксперт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Федерального ресурсного информационно-аналитического центра художественного образования (г. Москва), методическ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 xml:space="preserve"> регионов РФ и ресурсных методических площадок области</w:t>
            </w:r>
          </w:p>
        </w:tc>
      </w:tr>
      <w:tr w:rsidR="00CB63F7" w:rsidRPr="008E5766" w14:paraId="1A41BDED" w14:textId="77777777" w:rsidTr="008E5766">
        <w:tc>
          <w:tcPr>
            <w:tcW w:w="2263" w:type="dxa"/>
          </w:tcPr>
          <w:p w14:paraId="2E34E304" w14:textId="5B58D0F5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аттестация?</w:t>
            </w:r>
          </w:p>
        </w:tc>
        <w:tc>
          <w:tcPr>
            <w:tcW w:w="7655" w:type="dxa"/>
          </w:tcPr>
          <w:p w14:paraId="3DF5D038" w14:textId="098086C3" w:rsidR="00CB63F7" w:rsidRPr="008E334C" w:rsidRDefault="008E334C" w:rsidP="008E33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34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CB63F7" w:rsidRPr="008E5766" w14:paraId="1B97FE85" w14:textId="77777777" w:rsidTr="008E5766">
        <w:tc>
          <w:tcPr>
            <w:tcW w:w="2263" w:type="dxa"/>
          </w:tcPr>
          <w:p w14:paraId="180BC1CB" w14:textId="7A30CC16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обучения?</w:t>
            </w:r>
          </w:p>
          <w:p w14:paraId="671FEECF" w14:textId="77777777" w:rsidR="00CB63F7" w:rsidRPr="008E5766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4F196080" w14:textId="22BEA1A9" w:rsidR="00CB63F7" w:rsidRPr="008E5766" w:rsidRDefault="00EC57D0" w:rsidP="00CB6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5000 рублей</w:t>
            </w:r>
            <w:r w:rsidR="008E5766">
              <w:rPr>
                <w:rFonts w:ascii="Times New Roman" w:hAnsi="Times New Roman" w:cs="Times New Roman"/>
                <w:sz w:val="24"/>
                <w:szCs w:val="24"/>
              </w:rPr>
              <w:t>. Оплата по безналичному расчету на основании договора</w:t>
            </w:r>
          </w:p>
        </w:tc>
      </w:tr>
      <w:tr w:rsidR="00C802C3" w:rsidRPr="008E5766" w14:paraId="0E3BA818" w14:textId="77777777" w:rsidTr="008E5766">
        <w:tc>
          <w:tcPr>
            <w:tcW w:w="2263" w:type="dxa"/>
          </w:tcPr>
          <w:p w14:paraId="774EBE33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Старт обучения?</w:t>
            </w:r>
          </w:p>
          <w:p w14:paraId="6E5A6784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1D42296B" w14:textId="19054924" w:rsidR="00C802C3" w:rsidRPr="004708D3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с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.09.2024 г.</w:t>
            </w:r>
          </w:p>
        </w:tc>
      </w:tr>
      <w:tr w:rsidR="00C802C3" w:rsidRPr="008E5766" w14:paraId="719A7951" w14:textId="77777777" w:rsidTr="008E5766">
        <w:tc>
          <w:tcPr>
            <w:tcW w:w="2263" w:type="dxa"/>
          </w:tcPr>
          <w:p w14:paraId="14E9B824" w14:textId="687464C5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роки</w:t>
            </w:r>
            <w:bookmarkStart w:id="0" w:name="_GoBack"/>
            <w:bookmarkEnd w:id="0"/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обучения?</w:t>
            </w:r>
          </w:p>
          <w:p w14:paraId="310BFD00" w14:textId="77777777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14:paraId="33F5A3D2" w14:textId="655CDC4A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8D3">
              <w:rPr>
                <w:rFonts w:ascii="Times New Roman" w:hAnsi="Times New Roman" w:cs="Times New Roman"/>
                <w:sz w:val="24"/>
                <w:szCs w:val="24"/>
              </w:rPr>
              <w:t>с 24 сентября по 23 октября 2024 г. (24 - 26.09; 08 - 09.10; 21- 23.10.2024 г.)</w:t>
            </w:r>
          </w:p>
        </w:tc>
      </w:tr>
      <w:tr w:rsidR="00C802C3" w:rsidRPr="008E5766" w14:paraId="0251A561" w14:textId="77777777" w:rsidTr="008E5766">
        <w:tc>
          <w:tcPr>
            <w:tcW w:w="2263" w:type="dxa"/>
          </w:tcPr>
          <w:p w14:paraId="340B3359" w14:textId="0A272EA3" w:rsidR="00C802C3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занятий?</w:t>
            </w:r>
          </w:p>
        </w:tc>
        <w:tc>
          <w:tcPr>
            <w:tcW w:w="7655" w:type="dxa"/>
          </w:tcPr>
          <w:p w14:paraId="2CBDA437" w14:textId="7140998A" w:rsidR="00C802C3" w:rsidRDefault="00C802C3" w:rsidP="00C8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Некрасовская, д. 78,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Куйбышева, 102.</w:t>
            </w:r>
          </w:p>
        </w:tc>
      </w:tr>
      <w:tr w:rsidR="00C802C3" w:rsidRPr="008E5766" w14:paraId="23A37655" w14:textId="77777777" w:rsidTr="008E5766">
        <w:tc>
          <w:tcPr>
            <w:tcW w:w="2263" w:type="dxa"/>
          </w:tcPr>
          <w:p w14:paraId="4E2D03F3" w14:textId="2E5F3415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документ?</w:t>
            </w:r>
          </w:p>
        </w:tc>
        <w:tc>
          <w:tcPr>
            <w:tcW w:w="7655" w:type="dxa"/>
          </w:tcPr>
          <w:p w14:paraId="2FFD4DEE" w14:textId="064C9A6D" w:rsidR="00C802C3" w:rsidRPr="008E5766" w:rsidRDefault="00C802C3" w:rsidP="00C802C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государственного образца</w:t>
            </w:r>
          </w:p>
        </w:tc>
      </w:tr>
    </w:tbl>
    <w:p w14:paraId="21E1F8F0" w14:textId="77777777" w:rsidR="00CB63F7" w:rsidRPr="008E5766" w:rsidRDefault="00CB63F7" w:rsidP="00CB63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E89BE" w14:textId="62A49F97" w:rsidR="00072670" w:rsidRPr="008E5766" w:rsidRDefault="00116FEA" w:rsidP="00072670">
      <w:pPr>
        <w:jc w:val="both"/>
        <w:rPr>
          <w:rFonts w:ascii="Times New Roman" w:hAnsi="Times New Roman" w:cs="Times New Roman"/>
          <w:sz w:val="24"/>
          <w:szCs w:val="24"/>
        </w:rPr>
      </w:pPr>
      <w:r w:rsidRPr="008E5766">
        <w:rPr>
          <w:rFonts w:ascii="Times New Roman" w:hAnsi="Times New Roman" w:cs="Times New Roman"/>
          <w:sz w:val="24"/>
          <w:szCs w:val="24"/>
        </w:rPr>
        <w:t>Контакты для записи на курс и получения дополнительной информации:</w:t>
      </w:r>
    </w:p>
    <w:p w14:paraId="608B58AB" w14:textId="66C126EB" w:rsidR="00116FEA" w:rsidRPr="003F34B1" w:rsidRDefault="00116FEA" w:rsidP="0007267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5766">
        <w:rPr>
          <w:rFonts w:ascii="Times New Roman" w:hAnsi="Times New Roman" w:cs="Times New Roman"/>
          <w:sz w:val="24"/>
          <w:szCs w:val="24"/>
        </w:rPr>
        <w:t>Тел</w:t>
      </w:r>
      <w:r w:rsidRPr="008E5766">
        <w:rPr>
          <w:rFonts w:ascii="Times New Roman" w:hAnsi="Times New Roman" w:cs="Times New Roman"/>
          <w:sz w:val="24"/>
          <w:szCs w:val="24"/>
          <w:lang w:val="en-US"/>
        </w:rPr>
        <w:t xml:space="preserve"> (846) 331-23-</w:t>
      </w:r>
      <w:r w:rsidR="003F34B1" w:rsidRPr="003F34B1">
        <w:rPr>
          <w:rFonts w:ascii="Times New Roman" w:hAnsi="Times New Roman" w:cs="Times New Roman"/>
          <w:sz w:val="24"/>
          <w:szCs w:val="24"/>
          <w:lang w:val="en-US"/>
        </w:rPr>
        <w:t>56</w:t>
      </w:r>
    </w:p>
    <w:p w14:paraId="155F670B" w14:textId="0F408392" w:rsidR="00EF0037" w:rsidRPr="008E5766" w:rsidRDefault="00116FEA" w:rsidP="00727C2B">
      <w:pPr>
        <w:jc w:val="both"/>
        <w:rPr>
          <w:rFonts w:ascii="Times New Roman" w:hAnsi="Times New Roman" w:cs="Times New Roman"/>
          <w:lang w:val="en-US"/>
        </w:rPr>
      </w:pPr>
      <w:r w:rsidRPr="008E5766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="003F34B1" w:rsidRPr="003F34B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ar-SA"/>
          </w:rPr>
          <w:t>artmetod@mail.ru</w:t>
        </w:r>
      </w:hyperlink>
      <w:r w:rsidR="003F34B1" w:rsidRPr="003F34B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</w:p>
    <w:sectPr w:rsidR="00EF0037" w:rsidRPr="008E5766" w:rsidSect="008E57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2116D6"/>
    <w:multiLevelType w:val="hybridMultilevel"/>
    <w:tmpl w:val="8138DE54"/>
    <w:lvl w:ilvl="0" w:tplc="CD583BC8">
      <w:start w:val="1"/>
      <w:numFmt w:val="bullet"/>
      <w:lvlText w:val="―"/>
      <w:lvlJc w:val="left"/>
      <w:pPr>
        <w:ind w:left="1060" w:hanging="360"/>
      </w:pPr>
      <w:rPr>
        <w:rFonts w:ascii="Tahoma" w:hAnsi="Tahoma" w:cs="Tahoma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F636F2"/>
    <w:multiLevelType w:val="hybridMultilevel"/>
    <w:tmpl w:val="D1F2D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7"/>
    <w:rsid w:val="00072670"/>
    <w:rsid w:val="000D7ABB"/>
    <w:rsid w:val="00116FEA"/>
    <w:rsid w:val="001657D2"/>
    <w:rsid w:val="003F34B1"/>
    <w:rsid w:val="003F71DC"/>
    <w:rsid w:val="004708D3"/>
    <w:rsid w:val="004C029A"/>
    <w:rsid w:val="005476F5"/>
    <w:rsid w:val="00620A4B"/>
    <w:rsid w:val="00727C2B"/>
    <w:rsid w:val="00752215"/>
    <w:rsid w:val="0079233C"/>
    <w:rsid w:val="007A7582"/>
    <w:rsid w:val="008309C7"/>
    <w:rsid w:val="008E334C"/>
    <w:rsid w:val="008E5766"/>
    <w:rsid w:val="008F09F7"/>
    <w:rsid w:val="00931980"/>
    <w:rsid w:val="00971896"/>
    <w:rsid w:val="00982AE3"/>
    <w:rsid w:val="00982DA3"/>
    <w:rsid w:val="00B61375"/>
    <w:rsid w:val="00B67658"/>
    <w:rsid w:val="00BB23AA"/>
    <w:rsid w:val="00BD049F"/>
    <w:rsid w:val="00C802C3"/>
    <w:rsid w:val="00CB2E73"/>
    <w:rsid w:val="00CB63F7"/>
    <w:rsid w:val="00CC41AD"/>
    <w:rsid w:val="00D51EAB"/>
    <w:rsid w:val="00E002BA"/>
    <w:rsid w:val="00EC57D0"/>
    <w:rsid w:val="00EF0037"/>
    <w:rsid w:val="00F8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0A47"/>
  <w15:chartTrackingRefBased/>
  <w15:docId w15:val="{9E4F605C-C5D5-4421-B776-015F479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334C"/>
    <w:pPr>
      <w:keepNext/>
      <w:keepLines/>
      <w:widowControl w:val="0"/>
      <w:autoSpaceDE w:val="0"/>
      <w:autoSpaceDN w:val="0"/>
      <w:adjustRightInd w:val="0"/>
      <w:spacing w:after="240" w:line="240" w:lineRule="auto"/>
      <w:jc w:val="center"/>
      <w:outlineLvl w:val="0"/>
    </w:pPr>
    <w:rPr>
      <w:rFonts w:ascii="Verdana" w:eastAsia="Times New Roman" w:hAnsi="Verdana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D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215"/>
    <w:pPr>
      <w:ind w:left="720"/>
      <w:contextualSpacing/>
    </w:pPr>
  </w:style>
  <w:style w:type="table" w:styleId="a4">
    <w:name w:val="Table Grid"/>
    <w:basedOn w:val="a1"/>
    <w:uiPriority w:val="39"/>
    <w:rsid w:val="00CB6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E334C"/>
    <w:rPr>
      <w:rFonts w:ascii="Verdana" w:eastAsia="Times New Roman" w:hAnsi="Verdan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2D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tmeto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1B4A3-83C2-4A57-851C-F805A7DE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ast ast</cp:lastModifiedBy>
  <cp:revision>14</cp:revision>
  <cp:lastPrinted>2024-06-03T12:14:00Z</cp:lastPrinted>
  <dcterms:created xsi:type="dcterms:W3CDTF">2023-04-13T12:18:00Z</dcterms:created>
  <dcterms:modified xsi:type="dcterms:W3CDTF">2024-09-07T05:59:00Z</dcterms:modified>
</cp:coreProperties>
</file>